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393" w:rsidRDefault="004D621D">
      <w:pPr>
        <w:spacing w:line="360" w:lineRule="auto"/>
        <w:jc w:val="center"/>
        <w:rPr>
          <w:rFonts w:ascii="黑体" w:eastAsia="黑体" w:hAnsi="黑体" w:cs="宋体"/>
          <w:sz w:val="28"/>
          <w:szCs w:val="28"/>
        </w:rPr>
      </w:pPr>
      <w:r>
        <w:rPr>
          <w:rFonts w:ascii="黑体" w:eastAsia="黑体" w:hAnsi="黑体" w:cs="宋体" w:hint="eastAsia"/>
          <w:sz w:val="28"/>
          <w:szCs w:val="28"/>
        </w:rPr>
        <w:t>硫酸镁溶液</w:t>
      </w:r>
    </w:p>
    <w:p w:rsidR="005B3393" w:rsidRDefault="004D621D">
      <w:pPr>
        <w:spacing w:line="360" w:lineRule="auto"/>
        <w:jc w:val="center"/>
        <w:rPr>
          <w:rFonts w:ascii="Times New Roman" w:hAnsi="Times New Roman"/>
          <w:b/>
          <w:color w:val="71777D"/>
          <w:sz w:val="24"/>
          <w:szCs w:val="24"/>
          <w:shd w:val="clear" w:color="auto" w:fill="FFFFFF"/>
        </w:rPr>
      </w:pPr>
      <w:proofErr w:type="spellStart"/>
      <w:r>
        <w:rPr>
          <w:rFonts w:ascii="Times New Roman" w:eastAsiaTheme="minorEastAsia" w:hAnsi="Times New Roman"/>
          <w:sz w:val="24"/>
          <w:szCs w:val="24"/>
          <w:shd w:val="clear" w:color="auto" w:fill="FFFFFF"/>
        </w:rPr>
        <w:t>Liusuanmei</w:t>
      </w:r>
      <w:proofErr w:type="spellEnd"/>
      <w:r>
        <w:rPr>
          <w:rFonts w:ascii="Times New Roman" w:eastAsiaTheme="minorEastAsia" w:hAnsi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eastAsiaTheme="minorEastAsia" w:hAnsi="Times New Roman"/>
          <w:sz w:val="24"/>
          <w:szCs w:val="24"/>
          <w:shd w:val="clear" w:color="auto" w:fill="FFFFFF"/>
        </w:rPr>
        <w:t>Rongye</w:t>
      </w:r>
      <w:proofErr w:type="spellEnd"/>
    </w:p>
    <w:p w:rsidR="005B3393" w:rsidRDefault="004D621D">
      <w:pPr>
        <w:spacing w:line="360" w:lineRule="auto"/>
        <w:jc w:val="center"/>
        <w:rPr>
          <w:rFonts w:asciiTheme="minorEastAsia" w:eastAsiaTheme="minorEastAsia" w:hAnsiTheme="minorEastAsia" w:cs="宋体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shd w:val="clear" w:color="auto" w:fill="FFFFFF"/>
        </w:rPr>
        <w:t>Magnesium Sulfate Solution</w:t>
      </w:r>
      <w:r>
        <w:rPr>
          <w:rFonts w:asciiTheme="minorEastAsia" w:eastAsiaTheme="minorEastAsia" w:hAnsiTheme="minorEastAsia" w:cs="Arial" w:hint="eastAsia"/>
          <w:sz w:val="24"/>
          <w:szCs w:val="24"/>
          <w:shd w:val="clear" w:color="auto" w:fill="FFFFFF"/>
        </w:rPr>
        <w:t xml:space="preserve"> </w:t>
      </w:r>
    </w:p>
    <w:p w:rsidR="005B3393" w:rsidRDefault="004D621D" w:rsidP="005C0A2B">
      <w:pPr>
        <w:spacing w:line="360" w:lineRule="auto"/>
        <w:ind w:firstLineChars="177" w:firstLine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本品含硫酸镁（</w:t>
      </w: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MgSO</w:t>
      </w:r>
      <w:r>
        <w:rPr>
          <w:rFonts w:ascii="Times New Roman" w:hAnsi="Times New Roman"/>
          <w:color w:val="333333"/>
          <w:sz w:val="24"/>
          <w:szCs w:val="24"/>
          <w:shd w:val="clear" w:color="auto" w:fill="FFFFFF"/>
          <w:vertAlign w:val="subscript"/>
        </w:rPr>
        <w:t>4</w:t>
      </w: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·7H</w:t>
      </w:r>
      <w:r>
        <w:rPr>
          <w:rFonts w:ascii="Times New Roman" w:hAnsi="Times New Roman"/>
          <w:color w:val="333333"/>
          <w:sz w:val="24"/>
          <w:szCs w:val="24"/>
          <w:shd w:val="clear" w:color="auto" w:fill="FFFFFF"/>
          <w:vertAlign w:val="subscript"/>
        </w:rPr>
        <w:t>2</w:t>
      </w: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O</w:t>
      </w: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）应为</w:t>
      </w: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31.55%</w:t>
      </w: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～</w:t>
      </w: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34.65%</w:t>
      </w: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（</w:t>
      </w: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g/ml</w:t>
      </w: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）</w:t>
      </w:r>
      <w:r>
        <w:rPr>
          <w:rFonts w:ascii="Times New Roman" w:hAnsi="Times New Roman" w:hint="eastAsia"/>
          <w:color w:val="333333"/>
          <w:sz w:val="24"/>
          <w:szCs w:val="24"/>
          <w:shd w:val="clear" w:color="auto" w:fill="FFFFFF"/>
        </w:rPr>
        <w:t>。</w:t>
      </w:r>
    </w:p>
    <w:p w:rsidR="005C0A2B" w:rsidRDefault="004D621D" w:rsidP="005C0A2B">
      <w:pPr>
        <w:spacing w:line="360" w:lineRule="auto"/>
        <w:ind w:firstLineChars="177" w:firstLine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【</w:t>
      </w:r>
      <w:r>
        <w:rPr>
          <w:rFonts w:ascii="黑体" w:eastAsia="黑体" w:hAnsi="黑体"/>
          <w:sz w:val="24"/>
          <w:szCs w:val="24"/>
        </w:rPr>
        <w:t>处方</w:t>
      </w:r>
      <w:r>
        <w:rPr>
          <w:rFonts w:ascii="Times New Roman" w:hAnsi="Times New Roman"/>
          <w:sz w:val="24"/>
          <w:szCs w:val="24"/>
        </w:rPr>
        <w:t>】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硫酸镁</w:t>
      </w:r>
      <w:r w:rsidR="005C0A2B">
        <w:rPr>
          <w:rFonts w:ascii="Times New Roman" w:hAnsi="Times New Roman" w:hint="eastAsia"/>
          <w:sz w:val="24"/>
          <w:szCs w:val="24"/>
        </w:rPr>
        <w:t xml:space="preserve">                      </w:t>
      </w:r>
      <w:r>
        <w:rPr>
          <w:rFonts w:ascii="Times New Roman" w:hAnsi="Times New Roman"/>
          <w:sz w:val="24"/>
          <w:szCs w:val="24"/>
        </w:rPr>
        <w:t>330g</w:t>
      </w:r>
    </w:p>
    <w:p w:rsidR="005B3393" w:rsidRDefault="004D621D" w:rsidP="005C0A2B">
      <w:pPr>
        <w:spacing w:line="360" w:lineRule="auto"/>
        <w:ind w:firstLineChars="677" w:firstLine="16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5%</w:t>
      </w:r>
      <w:proofErr w:type="gramStart"/>
      <w:r>
        <w:rPr>
          <w:rFonts w:ascii="Times New Roman" w:hAnsi="Times New Roman"/>
          <w:sz w:val="24"/>
          <w:szCs w:val="24"/>
        </w:rPr>
        <w:t>尼泊金</w:t>
      </w:r>
      <w:proofErr w:type="gramEnd"/>
      <w:r>
        <w:rPr>
          <w:rFonts w:ascii="Times New Roman" w:hAnsi="Times New Roman"/>
          <w:sz w:val="24"/>
          <w:szCs w:val="24"/>
        </w:rPr>
        <w:t>乙酯溶液</w:t>
      </w:r>
      <w:r w:rsidR="005C0A2B">
        <w:rPr>
          <w:rFonts w:ascii="Times New Roman" w:hAnsi="Times New Roman" w:hint="eastAsia"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>6ml</w:t>
      </w:r>
    </w:p>
    <w:p w:rsidR="005B3393" w:rsidRDefault="004D621D" w:rsidP="005C0A2B">
      <w:pPr>
        <w:spacing w:line="360" w:lineRule="auto"/>
        <w:ind w:firstLineChars="677" w:firstLine="16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953219</wp:posOffset>
                </wp:positionH>
                <wp:positionV relativeFrom="paragraph">
                  <wp:posOffset>257211</wp:posOffset>
                </wp:positionV>
                <wp:extent cx="2786332" cy="0"/>
                <wp:effectExtent l="0" t="0" r="14605" b="1905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86332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直接连接符 1" o:spid="_x0000_s1026" style="position:absolute;left:0;text-align:lef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5.05pt,20.25pt" to="294.45pt,2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" strokecolor="black [3040]"/>
            </w:pict>
          </mc:Fallback>
        </mc:AlternateContent>
      </w:r>
      <w:r>
        <w:rPr>
          <w:rFonts w:ascii="Times New Roman" w:hAnsi="Times New Roman"/>
          <w:sz w:val="24"/>
          <w:szCs w:val="24"/>
        </w:rPr>
        <w:t>纯化水</w:t>
      </w:r>
      <w:r w:rsidR="005C0A2B">
        <w:rPr>
          <w:rFonts w:ascii="Times New Roman" w:hAnsi="Times New Roman" w:hint="eastAsia"/>
          <w:sz w:val="24"/>
          <w:szCs w:val="24"/>
        </w:rPr>
        <w:t xml:space="preserve">                      </w:t>
      </w:r>
      <w:r>
        <w:rPr>
          <w:rFonts w:ascii="Times New Roman" w:hAnsi="Times New Roman"/>
          <w:sz w:val="24"/>
          <w:szCs w:val="24"/>
        </w:rPr>
        <w:t>适量</w:t>
      </w:r>
    </w:p>
    <w:p w:rsidR="005B3393" w:rsidRDefault="004D621D" w:rsidP="005C0A2B">
      <w:pPr>
        <w:spacing w:line="360" w:lineRule="auto"/>
        <w:ind w:firstLineChars="677" w:firstLine="16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制成</w:t>
      </w:r>
      <w:r>
        <w:rPr>
          <w:rFonts w:ascii="Times New Roman" w:hAnsi="Times New Roman"/>
          <w:sz w:val="24"/>
          <w:szCs w:val="24"/>
        </w:rPr>
        <w:t xml:space="preserve">     </w:t>
      </w:r>
      <w:r w:rsidR="005C0A2B">
        <w:rPr>
          <w:rFonts w:ascii="Times New Roman" w:hAnsi="Times New Roman"/>
          <w:sz w:val="24"/>
          <w:szCs w:val="24"/>
        </w:rPr>
        <w:t xml:space="preserve">                   </w:t>
      </w:r>
      <w:r>
        <w:rPr>
          <w:rFonts w:ascii="Times New Roman" w:hAnsi="Times New Roman"/>
          <w:sz w:val="24"/>
          <w:szCs w:val="24"/>
        </w:rPr>
        <w:t>1000ml</w:t>
      </w:r>
    </w:p>
    <w:p w:rsidR="005B3393" w:rsidRDefault="004D621D" w:rsidP="005C0A2B">
      <w:pPr>
        <w:spacing w:line="360" w:lineRule="auto"/>
        <w:ind w:firstLineChars="177" w:firstLine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【</w:t>
      </w:r>
      <w:r>
        <w:rPr>
          <w:rFonts w:ascii="黑体" w:eastAsia="黑体" w:hAnsi="黑体"/>
          <w:sz w:val="24"/>
          <w:szCs w:val="24"/>
        </w:rPr>
        <w:t>制</w:t>
      </w:r>
      <w:r>
        <w:rPr>
          <w:rFonts w:ascii="黑体" w:eastAsia="黑体" w:hAnsi="黑体" w:hint="eastAsia"/>
          <w:sz w:val="24"/>
          <w:szCs w:val="24"/>
        </w:rPr>
        <w:t>法</w:t>
      </w:r>
      <w:r>
        <w:rPr>
          <w:rFonts w:ascii="Times New Roman" w:hAnsi="Times New Roman"/>
          <w:sz w:val="24"/>
          <w:szCs w:val="24"/>
        </w:rPr>
        <w:t>】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取硫酸镁溶解于适量纯化水中，或加热煮沸，过滤，加</w:t>
      </w:r>
      <w:r>
        <w:rPr>
          <w:rFonts w:ascii="Times New Roman" w:hAnsi="Times New Roman"/>
          <w:sz w:val="24"/>
          <w:szCs w:val="24"/>
        </w:rPr>
        <w:t>5%</w:t>
      </w:r>
      <w:proofErr w:type="gramStart"/>
      <w:r>
        <w:rPr>
          <w:rFonts w:ascii="Times New Roman" w:hAnsi="Times New Roman"/>
          <w:sz w:val="24"/>
          <w:szCs w:val="24"/>
        </w:rPr>
        <w:t>尼泊金</w:t>
      </w:r>
      <w:proofErr w:type="gramEnd"/>
      <w:r>
        <w:rPr>
          <w:rFonts w:ascii="Times New Roman" w:hAnsi="Times New Roman"/>
          <w:sz w:val="24"/>
          <w:szCs w:val="24"/>
        </w:rPr>
        <w:t>乙酯溶液，加纯化水使成</w:t>
      </w:r>
      <w:r>
        <w:rPr>
          <w:rFonts w:ascii="Times New Roman" w:hAnsi="Times New Roman"/>
          <w:sz w:val="24"/>
          <w:szCs w:val="24"/>
        </w:rPr>
        <w:t>1000ml</w:t>
      </w:r>
      <w:r>
        <w:rPr>
          <w:rFonts w:ascii="Times New Roman" w:hAnsi="Times New Roman"/>
          <w:sz w:val="24"/>
          <w:szCs w:val="24"/>
        </w:rPr>
        <w:t>，搅匀，分装即得。</w:t>
      </w:r>
    </w:p>
    <w:p w:rsidR="005B3393" w:rsidRDefault="004D621D" w:rsidP="005C0A2B">
      <w:pPr>
        <w:spacing w:line="360" w:lineRule="auto"/>
        <w:ind w:firstLineChars="177" w:firstLine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【</w:t>
      </w:r>
      <w:r>
        <w:rPr>
          <w:rFonts w:ascii="黑体" w:eastAsia="黑体" w:hAnsi="黑体"/>
          <w:sz w:val="24"/>
          <w:szCs w:val="24"/>
        </w:rPr>
        <w:t>性状</w:t>
      </w:r>
      <w:r>
        <w:rPr>
          <w:rFonts w:ascii="Times New Roman" w:hAnsi="Times New Roman"/>
          <w:sz w:val="24"/>
          <w:szCs w:val="24"/>
        </w:rPr>
        <w:t>】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本品为无色澄明液体</w:t>
      </w:r>
      <w:r>
        <w:rPr>
          <w:rFonts w:ascii="Times New Roman" w:hAnsi="Times New Roman" w:hint="eastAsia"/>
          <w:sz w:val="24"/>
          <w:szCs w:val="24"/>
        </w:rPr>
        <w:t>；</w:t>
      </w:r>
      <w:r>
        <w:rPr>
          <w:rFonts w:ascii="Times New Roman" w:hAnsi="Times New Roman"/>
          <w:sz w:val="24"/>
          <w:szCs w:val="24"/>
        </w:rPr>
        <w:t>无臭，味极苦涩且咸。</w:t>
      </w:r>
      <w:bookmarkStart w:id="0" w:name="_GoBack"/>
      <w:bookmarkEnd w:id="0"/>
    </w:p>
    <w:p w:rsidR="005B3393" w:rsidRDefault="004D621D" w:rsidP="005C0A2B">
      <w:pPr>
        <w:spacing w:line="360" w:lineRule="auto"/>
        <w:ind w:firstLineChars="177" w:firstLine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【</w:t>
      </w:r>
      <w:r>
        <w:rPr>
          <w:rFonts w:ascii="黑体" w:eastAsia="黑体" w:hAnsi="黑体"/>
          <w:sz w:val="24"/>
          <w:szCs w:val="24"/>
        </w:rPr>
        <w:t>鉴别</w:t>
      </w:r>
      <w:r>
        <w:rPr>
          <w:rFonts w:ascii="Times New Roman" w:hAnsi="Times New Roman"/>
          <w:sz w:val="24"/>
          <w:szCs w:val="24"/>
        </w:rPr>
        <w:t>】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本品</w:t>
      </w:r>
      <w:r>
        <w:rPr>
          <w:rFonts w:ascii="Times New Roman" w:hAnsi="Times New Roman" w:hint="eastAsia"/>
          <w:sz w:val="24"/>
          <w:szCs w:val="24"/>
        </w:rPr>
        <w:t>显</w:t>
      </w:r>
      <w:r>
        <w:rPr>
          <w:rFonts w:ascii="Times New Roman" w:hAnsi="Times New Roman"/>
          <w:sz w:val="24"/>
          <w:szCs w:val="24"/>
        </w:rPr>
        <w:t>镁盐与硫酸盐的鉴别反应（</w:t>
      </w:r>
      <w:r>
        <w:rPr>
          <w:rFonts w:ascii="Times New Roman" w:hAnsi="Times New Roman"/>
          <w:color w:val="000000"/>
          <w:sz w:val="24"/>
        </w:rPr>
        <w:t>《中国药典》</w:t>
      </w:r>
      <w:r>
        <w:rPr>
          <w:rFonts w:ascii="Times New Roman" w:hAnsi="Times New Roman" w:hint="eastAsia"/>
          <w:color w:val="000000"/>
          <w:sz w:val="24"/>
        </w:rPr>
        <w:t>2020</w:t>
      </w:r>
      <w:r>
        <w:rPr>
          <w:rFonts w:ascii="Times New Roman" w:hAnsi="Times New Roman" w:hint="eastAsia"/>
          <w:color w:val="000000"/>
          <w:sz w:val="24"/>
        </w:rPr>
        <w:t>年版四部通则</w:t>
      </w:r>
      <w:r>
        <w:rPr>
          <w:rFonts w:ascii="Times New Roman" w:hAnsi="Times New Roman" w:hint="eastAsia"/>
          <w:color w:val="000000"/>
          <w:sz w:val="24"/>
        </w:rPr>
        <w:t>0301</w:t>
      </w:r>
      <w:r>
        <w:rPr>
          <w:rFonts w:ascii="Times New Roman" w:hAnsi="Times New Roman"/>
          <w:sz w:val="24"/>
          <w:szCs w:val="24"/>
        </w:rPr>
        <w:t>）。</w:t>
      </w:r>
    </w:p>
    <w:p w:rsidR="005B3393" w:rsidRDefault="004D621D" w:rsidP="005C0A2B">
      <w:pPr>
        <w:spacing w:line="360" w:lineRule="auto"/>
        <w:ind w:firstLineChars="177" w:firstLine="425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【</w:t>
      </w:r>
      <w:r>
        <w:rPr>
          <w:rFonts w:ascii="黑体" w:eastAsia="黑体" w:hAnsi="黑体" w:hint="eastAsia"/>
          <w:sz w:val="24"/>
          <w:szCs w:val="24"/>
        </w:rPr>
        <w:t>检查</w:t>
      </w:r>
      <w:r>
        <w:rPr>
          <w:rFonts w:ascii="Times New Roman" w:hAnsi="Times New Roman" w:hint="eastAsia"/>
          <w:sz w:val="24"/>
          <w:szCs w:val="24"/>
        </w:rPr>
        <w:t>】</w:t>
      </w:r>
      <w:r>
        <w:rPr>
          <w:rFonts w:ascii="Times New Roman" w:hAnsi="Times New Roman" w:hint="eastAsia"/>
          <w:sz w:val="24"/>
          <w:szCs w:val="24"/>
        </w:rPr>
        <w:t xml:space="preserve">  </w:t>
      </w:r>
      <w:r>
        <w:rPr>
          <w:rFonts w:ascii="Times New Roman" w:hAnsi="Times New Roman"/>
          <w:color w:val="000000"/>
          <w:sz w:val="24"/>
        </w:rPr>
        <w:t>应符合</w:t>
      </w:r>
      <w:r>
        <w:rPr>
          <w:rFonts w:ascii="Times New Roman" w:hAnsi="Times New Roman" w:hint="eastAsia"/>
          <w:sz w:val="24"/>
        </w:rPr>
        <w:t>口服</w:t>
      </w:r>
      <w:proofErr w:type="gramStart"/>
      <w:r>
        <w:rPr>
          <w:rFonts w:ascii="Times New Roman" w:hAnsi="Times New Roman" w:hint="eastAsia"/>
          <w:sz w:val="24"/>
        </w:rPr>
        <w:t>溶液</w:t>
      </w:r>
      <w:r>
        <w:rPr>
          <w:rFonts w:ascii="Times New Roman" w:hAnsi="Times New Roman"/>
          <w:color w:val="000000"/>
          <w:sz w:val="24"/>
        </w:rPr>
        <w:t>剂项下</w:t>
      </w:r>
      <w:proofErr w:type="gramEnd"/>
      <w:r>
        <w:rPr>
          <w:rFonts w:ascii="Times New Roman" w:hAnsi="Times New Roman"/>
          <w:color w:val="000000"/>
          <w:sz w:val="24"/>
        </w:rPr>
        <w:t>有关的各项规定（《中国药典》</w:t>
      </w:r>
      <w:r>
        <w:rPr>
          <w:rFonts w:ascii="Times New Roman" w:hAnsi="Times New Roman" w:hint="eastAsia"/>
          <w:color w:val="000000"/>
          <w:sz w:val="24"/>
        </w:rPr>
        <w:t>2020</w:t>
      </w:r>
      <w:r>
        <w:rPr>
          <w:rFonts w:ascii="Times New Roman" w:hAnsi="Times New Roman" w:hint="eastAsia"/>
          <w:color w:val="000000"/>
          <w:sz w:val="24"/>
        </w:rPr>
        <w:t>年版四部通则</w:t>
      </w:r>
      <w:r>
        <w:rPr>
          <w:rFonts w:ascii="Times New Roman" w:hAnsi="Times New Roman" w:hint="eastAsia"/>
          <w:color w:val="000000"/>
          <w:sz w:val="24"/>
        </w:rPr>
        <w:t>0123</w:t>
      </w:r>
      <w:r>
        <w:rPr>
          <w:rFonts w:ascii="Times New Roman" w:hAnsi="Times New Roman"/>
          <w:color w:val="000000"/>
          <w:sz w:val="24"/>
        </w:rPr>
        <w:t>）</w:t>
      </w:r>
      <w:r>
        <w:rPr>
          <w:rFonts w:ascii="Times New Roman" w:hAnsi="Times New Roman" w:hint="eastAsia"/>
          <w:color w:val="000000"/>
          <w:sz w:val="24"/>
        </w:rPr>
        <w:t>。</w:t>
      </w:r>
    </w:p>
    <w:p w:rsidR="005B3393" w:rsidRDefault="004D621D" w:rsidP="005C0A2B">
      <w:pPr>
        <w:spacing w:line="360" w:lineRule="auto"/>
        <w:ind w:firstLineChars="177" w:firstLine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【</w:t>
      </w:r>
      <w:r>
        <w:rPr>
          <w:rFonts w:ascii="黑体" w:eastAsia="黑体" w:hAnsi="黑体"/>
          <w:sz w:val="24"/>
          <w:szCs w:val="24"/>
        </w:rPr>
        <w:t>含量测定</w:t>
      </w:r>
      <w:r>
        <w:rPr>
          <w:rFonts w:ascii="Times New Roman" w:hAnsi="Times New Roman"/>
          <w:sz w:val="24"/>
          <w:szCs w:val="24"/>
        </w:rPr>
        <w:t>】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精密量取本品</w:t>
      </w:r>
      <w:r>
        <w:rPr>
          <w:rFonts w:ascii="Times New Roman" w:hAnsi="Times New Roman"/>
          <w:sz w:val="24"/>
          <w:szCs w:val="24"/>
        </w:rPr>
        <w:t>1ml</w:t>
      </w:r>
      <w:r>
        <w:rPr>
          <w:rFonts w:ascii="Times New Roman" w:hAnsi="Times New Roman"/>
          <w:sz w:val="24"/>
          <w:szCs w:val="24"/>
        </w:rPr>
        <w:t>，置</w:t>
      </w:r>
      <w:r>
        <w:rPr>
          <w:rFonts w:ascii="Times New Roman" w:hAnsi="Times New Roman"/>
          <w:sz w:val="24"/>
          <w:szCs w:val="24"/>
        </w:rPr>
        <w:t>25ml</w:t>
      </w:r>
      <w:r>
        <w:rPr>
          <w:rFonts w:ascii="Times New Roman" w:hAnsi="Times New Roman"/>
          <w:sz w:val="24"/>
          <w:szCs w:val="24"/>
        </w:rPr>
        <w:t>量瓶中，加水至刻度，摇匀；精密量取稀释液</w:t>
      </w:r>
      <w:r>
        <w:rPr>
          <w:rFonts w:ascii="Times New Roman" w:hAnsi="Times New Roman"/>
          <w:sz w:val="24"/>
          <w:szCs w:val="24"/>
        </w:rPr>
        <w:t>5ml</w:t>
      </w:r>
      <w:r>
        <w:rPr>
          <w:rFonts w:ascii="Times New Roman" w:hAnsi="Times New Roman"/>
          <w:sz w:val="24"/>
          <w:szCs w:val="24"/>
        </w:rPr>
        <w:t>，加</w:t>
      </w:r>
      <w:r>
        <w:rPr>
          <w:rFonts w:ascii="Times New Roman" w:hAnsi="Times New Roman" w:hint="eastAsia"/>
          <w:sz w:val="24"/>
          <w:szCs w:val="24"/>
        </w:rPr>
        <w:t>氨</w:t>
      </w:r>
      <w:r>
        <w:rPr>
          <w:rFonts w:ascii="Times New Roman" w:hAnsi="Times New Roman" w:hint="eastAsia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氯化铵缓冲液（</w:t>
      </w:r>
      <w:r>
        <w:rPr>
          <w:rFonts w:ascii="Times New Roman" w:hAnsi="Times New Roman"/>
          <w:sz w:val="24"/>
          <w:szCs w:val="24"/>
        </w:rPr>
        <w:t>pH10</w:t>
      </w:r>
      <w:r>
        <w:rPr>
          <w:rFonts w:ascii="Times New Roman" w:hAnsi="Times New Roman" w:hint="eastAsia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）</w:t>
      </w:r>
      <w:r>
        <w:rPr>
          <w:rFonts w:ascii="Times New Roman" w:hAnsi="Times New Roman"/>
          <w:sz w:val="24"/>
          <w:szCs w:val="24"/>
        </w:rPr>
        <w:t>5ml</w:t>
      </w:r>
      <w:proofErr w:type="gramStart"/>
      <w:r>
        <w:rPr>
          <w:rFonts w:ascii="Times New Roman" w:hAnsi="Times New Roman"/>
          <w:sz w:val="24"/>
          <w:szCs w:val="24"/>
        </w:rPr>
        <w:t>与铬黑</w:t>
      </w:r>
      <w:proofErr w:type="gramEnd"/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指示剂少许，用乙</w:t>
      </w:r>
      <w:proofErr w:type="gramStart"/>
      <w:r>
        <w:rPr>
          <w:rFonts w:ascii="Times New Roman" w:hAnsi="Times New Roman"/>
          <w:sz w:val="24"/>
          <w:szCs w:val="24"/>
        </w:rPr>
        <w:t>二胺四醋酸</w:t>
      </w:r>
      <w:proofErr w:type="gramEnd"/>
      <w:r>
        <w:rPr>
          <w:rFonts w:ascii="Times New Roman" w:hAnsi="Times New Roman"/>
          <w:sz w:val="24"/>
          <w:szCs w:val="24"/>
        </w:rPr>
        <w:t>二钠滴定液（</w:t>
      </w:r>
      <w:r>
        <w:rPr>
          <w:rFonts w:ascii="Times New Roman" w:hAnsi="Times New Roman"/>
          <w:sz w:val="24"/>
          <w:szCs w:val="24"/>
        </w:rPr>
        <w:t>0.05mol/</w:t>
      </w:r>
      <w:r>
        <w:rPr>
          <w:rFonts w:ascii="Times New Roman" w:hAnsi="Times New Roman" w:hint="eastAsia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）滴定，至溶液由紫红色变为纯蓝色，即得。每</w:t>
      </w:r>
      <w:r>
        <w:rPr>
          <w:rFonts w:ascii="Times New Roman" w:hAnsi="Times New Roman"/>
          <w:sz w:val="24"/>
          <w:szCs w:val="24"/>
        </w:rPr>
        <w:t>1ml</w:t>
      </w:r>
      <w:r>
        <w:rPr>
          <w:rFonts w:ascii="Times New Roman" w:hAnsi="Times New Roman"/>
          <w:sz w:val="24"/>
          <w:szCs w:val="24"/>
        </w:rPr>
        <w:t>的乙</w:t>
      </w:r>
      <w:proofErr w:type="gramStart"/>
      <w:r>
        <w:rPr>
          <w:rFonts w:ascii="Times New Roman" w:hAnsi="Times New Roman"/>
          <w:sz w:val="24"/>
          <w:szCs w:val="24"/>
        </w:rPr>
        <w:t>二胺四醋酸</w:t>
      </w:r>
      <w:proofErr w:type="gramEnd"/>
      <w:r>
        <w:rPr>
          <w:rFonts w:ascii="Times New Roman" w:hAnsi="Times New Roman"/>
          <w:sz w:val="24"/>
          <w:szCs w:val="24"/>
        </w:rPr>
        <w:t>二钠滴定液（</w:t>
      </w:r>
      <w:r>
        <w:rPr>
          <w:rFonts w:ascii="Times New Roman" w:hAnsi="Times New Roman"/>
          <w:sz w:val="24"/>
          <w:szCs w:val="24"/>
        </w:rPr>
        <w:t>0.05mol/</w:t>
      </w:r>
      <w:r>
        <w:rPr>
          <w:rFonts w:ascii="Times New Roman" w:hAnsi="Times New Roman" w:hint="eastAsia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）相当于</w:t>
      </w:r>
      <w:r>
        <w:rPr>
          <w:rFonts w:ascii="Times New Roman" w:hAnsi="Times New Roman"/>
          <w:sz w:val="24"/>
          <w:szCs w:val="24"/>
        </w:rPr>
        <w:t>12.32mg</w:t>
      </w:r>
      <w:r>
        <w:rPr>
          <w:rFonts w:ascii="Times New Roman" w:hAnsi="Times New Roman"/>
          <w:sz w:val="24"/>
          <w:szCs w:val="24"/>
        </w:rPr>
        <w:t>的</w:t>
      </w:r>
      <w:r>
        <w:rPr>
          <w:rFonts w:ascii="Times New Roman" w:hAnsi="Times New Roman"/>
          <w:sz w:val="24"/>
          <w:szCs w:val="24"/>
        </w:rPr>
        <w:t>MgSO</w:t>
      </w:r>
      <w:r>
        <w:rPr>
          <w:rFonts w:ascii="Times New Roman" w:hAnsi="Times New Roman"/>
          <w:sz w:val="24"/>
          <w:szCs w:val="24"/>
          <w:vertAlign w:val="subscript"/>
        </w:rPr>
        <w:t>4</w:t>
      </w:r>
      <w:r>
        <w:rPr>
          <w:rFonts w:ascii="Times New Roman" w:hAnsi="Times New Roman"/>
          <w:sz w:val="24"/>
          <w:szCs w:val="24"/>
        </w:rPr>
        <w:t>·7H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。</w:t>
      </w:r>
    </w:p>
    <w:p w:rsidR="005B3393" w:rsidRDefault="004D621D" w:rsidP="005C0A2B">
      <w:pPr>
        <w:spacing w:line="360" w:lineRule="auto"/>
        <w:ind w:firstLineChars="177" w:firstLine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【</w:t>
      </w:r>
      <w:r>
        <w:rPr>
          <w:rFonts w:ascii="黑体" w:eastAsia="黑体" w:hAnsi="黑体"/>
          <w:sz w:val="24"/>
          <w:szCs w:val="24"/>
        </w:rPr>
        <w:t>作用与用途</w:t>
      </w:r>
      <w:r>
        <w:rPr>
          <w:rFonts w:ascii="Times New Roman" w:hAnsi="Times New Roman"/>
          <w:sz w:val="24"/>
          <w:szCs w:val="24"/>
        </w:rPr>
        <w:t>】</w:t>
      </w:r>
      <w:r>
        <w:rPr>
          <w:rFonts w:ascii="Times New Roman" w:hAnsi="Times New Roman" w:hint="eastAsia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容积性泻药及利胆剂。用于导泻、利胆、十二指肠引流及局部消肿。</w:t>
      </w:r>
    </w:p>
    <w:p w:rsidR="005B3393" w:rsidRDefault="004D621D" w:rsidP="005C0A2B">
      <w:pPr>
        <w:spacing w:line="360" w:lineRule="auto"/>
        <w:ind w:firstLineChars="177" w:firstLine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【</w:t>
      </w:r>
      <w:r>
        <w:rPr>
          <w:rFonts w:ascii="黑体" w:eastAsia="黑体" w:hAnsi="黑体"/>
          <w:sz w:val="24"/>
          <w:szCs w:val="24"/>
        </w:rPr>
        <w:t>用法与用量</w:t>
      </w:r>
      <w:r>
        <w:rPr>
          <w:rFonts w:ascii="Times New Roman" w:hAnsi="Times New Roman"/>
          <w:sz w:val="24"/>
          <w:szCs w:val="24"/>
        </w:rPr>
        <w:t>】</w:t>
      </w:r>
      <w:r>
        <w:rPr>
          <w:rFonts w:ascii="Times New Roman" w:hAnsi="Times New Roman" w:hint="eastAsia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口服</w:t>
      </w:r>
      <w:r>
        <w:rPr>
          <w:rFonts w:ascii="Times New Roman" w:hAnsi="Times New Roman" w:hint="eastAsia"/>
          <w:sz w:val="24"/>
          <w:szCs w:val="24"/>
        </w:rPr>
        <w:t>：</w:t>
      </w:r>
      <w:r>
        <w:rPr>
          <w:rFonts w:ascii="宋体" w:hAnsi="宋体" w:cs="宋体" w:hint="eastAsia"/>
          <w:sz w:val="24"/>
          <w:szCs w:val="24"/>
        </w:rPr>
        <w:t>①</w:t>
      </w:r>
      <w:r>
        <w:rPr>
          <w:rFonts w:ascii="Times New Roman" w:hAnsi="Times New Roman"/>
          <w:sz w:val="24"/>
          <w:szCs w:val="24"/>
        </w:rPr>
        <w:t>导泻，一次</w:t>
      </w:r>
      <w:r w:rsidR="005C0A2B">
        <w:rPr>
          <w:rFonts w:ascii="Times New Roman" w:hAnsi="Times New Roman" w:hint="eastAsia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0ml</w:t>
      </w:r>
      <w:r>
        <w:rPr>
          <w:rFonts w:ascii="Times New Roman" w:hAnsi="Times New Roman"/>
          <w:sz w:val="24"/>
          <w:szCs w:val="24"/>
        </w:rPr>
        <w:t>，清晨空腹服。</w:t>
      </w:r>
      <w:r>
        <w:rPr>
          <w:rFonts w:ascii="宋体" w:hAnsi="宋体" w:cs="宋体" w:hint="eastAsia"/>
          <w:sz w:val="24"/>
          <w:szCs w:val="24"/>
        </w:rPr>
        <w:t>②</w:t>
      </w:r>
      <w:r>
        <w:rPr>
          <w:rFonts w:ascii="Times New Roman" w:hAnsi="Times New Roman"/>
          <w:sz w:val="24"/>
          <w:szCs w:val="24"/>
        </w:rPr>
        <w:t>利胆，一次</w:t>
      </w:r>
      <w:r>
        <w:rPr>
          <w:rFonts w:ascii="Times New Roman" w:hAnsi="Times New Roman"/>
          <w:sz w:val="24"/>
          <w:szCs w:val="24"/>
        </w:rPr>
        <w:t>10ml</w:t>
      </w:r>
      <w:r>
        <w:rPr>
          <w:rFonts w:ascii="Times New Roman" w:hAnsi="Times New Roman"/>
          <w:sz w:val="24"/>
          <w:szCs w:val="24"/>
        </w:rPr>
        <w:t>，一日</w:t>
      </w:r>
      <w:r w:rsidR="005C0A2B">
        <w:rPr>
          <w:rFonts w:ascii="Times New Roman" w:hAnsi="Times New Roman" w:hint="eastAsia"/>
          <w:sz w:val="24"/>
          <w:szCs w:val="24"/>
        </w:rPr>
        <w:t>三</w:t>
      </w:r>
      <w:r>
        <w:rPr>
          <w:rFonts w:ascii="Times New Roman" w:hAnsi="Times New Roman"/>
          <w:sz w:val="24"/>
          <w:szCs w:val="24"/>
        </w:rPr>
        <w:t>次，饭前服。外用</w:t>
      </w:r>
      <w:r>
        <w:rPr>
          <w:rFonts w:ascii="Times New Roman" w:hAnsi="Times New Roman" w:hint="eastAsia"/>
          <w:sz w:val="24"/>
          <w:szCs w:val="24"/>
        </w:rPr>
        <w:t>：</w:t>
      </w:r>
      <w:r>
        <w:rPr>
          <w:rFonts w:ascii="Times New Roman" w:hAnsi="Times New Roman"/>
          <w:sz w:val="24"/>
          <w:szCs w:val="24"/>
        </w:rPr>
        <w:t>十二指肠引流</w:t>
      </w:r>
      <w:r>
        <w:rPr>
          <w:rFonts w:ascii="Times New Roman" w:hAnsi="Times New Roman"/>
          <w:sz w:val="24"/>
          <w:szCs w:val="24"/>
        </w:rPr>
        <w:t>33%50ml</w:t>
      </w:r>
      <w:r>
        <w:rPr>
          <w:rFonts w:ascii="Times New Roman" w:hAnsi="Times New Roman"/>
          <w:sz w:val="24"/>
          <w:szCs w:val="24"/>
        </w:rPr>
        <w:t>（灭菌液）。</w:t>
      </w:r>
    </w:p>
    <w:p w:rsidR="005B3393" w:rsidRDefault="004D621D" w:rsidP="005C0A2B">
      <w:pPr>
        <w:spacing w:line="360" w:lineRule="auto"/>
        <w:ind w:firstLineChars="177" w:firstLine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【</w:t>
      </w:r>
      <w:r>
        <w:rPr>
          <w:rFonts w:ascii="黑体" w:eastAsia="黑体" w:hAnsi="黑体"/>
          <w:sz w:val="24"/>
          <w:szCs w:val="24"/>
        </w:rPr>
        <w:t>注意</w:t>
      </w:r>
      <w:r>
        <w:rPr>
          <w:rFonts w:ascii="Times New Roman" w:hAnsi="Times New Roman"/>
          <w:sz w:val="24"/>
          <w:szCs w:val="24"/>
        </w:rPr>
        <w:t>】</w:t>
      </w:r>
      <w:r>
        <w:rPr>
          <w:rFonts w:ascii="Times New Roman" w:hAnsi="Times New Roman"/>
          <w:sz w:val="24"/>
          <w:szCs w:val="24"/>
        </w:rPr>
        <w:t xml:space="preserve">  1.</w:t>
      </w:r>
      <w:r>
        <w:rPr>
          <w:rFonts w:ascii="Times New Roman" w:hAnsi="Times New Roman"/>
          <w:sz w:val="24"/>
          <w:szCs w:val="24"/>
        </w:rPr>
        <w:t>孕妇、急腹症患者禁用。肾功能不良者、老幼患者慎用。</w:t>
      </w:r>
    </w:p>
    <w:p w:rsidR="005B3393" w:rsidRDefault="004D621D" w:rsidP="005C0A2B">
      <w:pPr>
        <w:spacing w:line="360" w:lineRule="auto"/>
        <w:ind w:firstLineChars="177" w:firstLine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>不良反应：</w:t>
      </w:r>
      <w:proofErr w:type="gramStart"/>
      <w:r>
        <w:rPr>
          <w:rFonts w:ascii="Times New Roman" w:hAnsi="Times New Roman"/>
          <w:sz w:val="24"/>
          <w:szCs w:val="24"/>
        </w:rPr>
        <w:t>呕气</w:t>
      </w:r>
      <w:proofErr w:type="gramEnd"/>
      <w:r>
        <w:rPr>
          <w:rFonts w:ascii="Times New Roman" w:hAnsi="Times New Roman"/>
          <w:sz w:val="24"/>
          <w:szCs w:val="24"/>
        </w:rPr>
        <w:t>、腹痛，食欲不振。</w:t>
      </w:r>
    </w:p>
    <w:p w:rsidR="005B3393" w:rsidRDefault="004D621D" w:rsidP="005C0A2B">
      <w:pPr>
        <w:spacing w:line="360" w:lineRule="auto"/>
        <w:ind w:firstLineChars="177" w:firstLine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【</w:t>
      </w:r>
      <w:r>
        <w:rPr>
          <w:rFonts w:ascii="黑体" w:eastAsia="黑体" w:hAnsi="黑体"/>
          <w:sz w:val="24"/>
          <w:szCs w:val="24"/>
        </w:rPr>
        <w:t>规格</w:t>
      </w:r>
      <w:r>
        <w:rPr>
          <w:rFonts w:ascii="Times New Roman" w:hAnsi="Times New Roman"/>
          <w:sz w:val="24"/>
          <w:szCs w:val="24"/>
        </w:rPr>
        <w:t>】</w:t>
      </w:r>
      <w:r>
        <w:rPr>
          <w:rFonts w:ascii="Times New Roman" w:hAnsi="Times New Roman" w:hint="eastAsia"/>
          <w:sz w:val="24"/>
          <w:szCs w:val="24"/>
        </w:rPr>
        <w:t xml:space="preserve">  100ml/</w:t>
      </w:r>
      <w:r>
        <w:rPr>
          <w:rFonts w:ascii="Times New Roman" w:hAnsi="Times New Roman" w:hint="eastAsia"/>
          <w:sz w:val="24"/>
          <w:szCs w:val="24"/>
        </w:rPr>
        <w:t>瓶</w:t>
      </w:r>
    </w:p>
    <w:p w:rsidR="005B3393" w:rsidRDefault="004D621D" w:rsidP="005B3393">
      <w:pPr>
        <w:spacing w:line="360" w:lineRule="auto"/>
        <w:ind w:firstLineChars="177" w:firstLine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【</w:t>
      </w:r>
      <w:r>
        <w:rPr>
          <w:rFonts w:ascii="黑体" w:eastAsia="黑体" w:hAnsi="黑体"/>
          <w:sz w:val="24"/>
          <w:szCs w:val="24"/>
        </w:rPr>
        <w:t>贮藏</w:t>
      </w:r>
      <w:r>
        <w:rPr>
          <w:rFonts w:ascii="Times New Roman" w:hAnsi="Times New Roman"/>
          <w:sz w:val="24"/>
          <w:szCs w:val="24"/>
        </w:rPr>
        <w:t>】</w:t>
      </w:r>
      <w:r>
        <w:rPr>
          <w:rFonts w:ascii="Times New Roman" w:hAnsi="Times New Roman" w:hint="eastAsia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密闭保存。</w:t>
      </w:r>
    </w:p>
    <w:sectPr w:rsidR="005B33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3151" w:rsidRDefault="00303151" w:rsidP="005C0A2B">
      <w:r>
        <w:separator/>
      </w:r>
    </w:p>
  </w:endnote>
  <w:endnote w:type="continuationSeparator" w:id="0">
    <w:p w:rsidR="00303151" w:rsidRDefault="00303151" w:rsidP="005C0A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3151" w:rsidRDefault="00303151" w:rsidP="005C0A2B">
      <w:r>
        <w:separator/>
      </w:r>
    </w:p>
  </w:footnote>
  <w:footnote w:type="continuationSeparator" w:id="0">
    <w:p w:rsidR="00303151" w:rsidRDefault="00303151" w:rsidP="005C0A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EAA"/>
    <w:rsid w:val="000160E5"/>
    <w:rsid w:val="00105E9A"/>
    <w:rsid w:val="001D27E6"/>
    <w:rsid w:val="00225EAA"/>
    <w:rsid w:val="0023469A"/>
    <w:rsid w:val="00303151"/>
    <w:rsid w:val="003131A4"/>
    <w:rsid w:val="003E5FBB"/>
    <w:rsid w:val="004D621D"/>
    <w:rsid w:val="005564BD"/>
    <w:rsid w:val="005B3393"/>
    <w:rsid w:val="005C0A2B"/>
    <w:rsid w:val="006847E1"/>
    <w:rsid w:val="006B1905"/>
    <w:rsid w:val="006C5223"/>
    <w:rsid w:val="007779E3"/>
    <w:rsid w:val="00A73D12"/>
    <w:rsid w:val="00A80794"/>
    <w:rsid w:val="00AA3B96"/>
    <w:rsid w:val="00AA7915"/>
    <w:rsid w:val="00AC341C"/>
    <w:rsid w:val="00BE4EEB"/>
    <w:rsid w:val="00C90305"/>
    <w:rsid w:val="00D52858"/>
    <w:rsid w:val="00E43912"/>
    <w:rsid w:val="00F72D3C"/>
    <w:rsid w:val="00F800DE"/>
    <w:rsid w:val="5C954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112</Words>
  <Characters>643</Characters>
  <Application>Microsoft Office Word</Application>
  <DocSecurity>0</DocSecurity>
  <Lines>5</Lines>
  <Paragraphs>1</Paragraphs>
  <ScaleCrop>false</ScaleCrop>
  <Company/>
  <LinksUpToDate>false</LinksUpToDate>
  <CharactersWithSpaces>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</dc:creator>
  <cp:lastModifiedBy>CP</cp:lastModifiedBy>
  <cp:revision>17</cp:revision>
  <cp:lastPrinted>2025-04-25T08:55:00Z</cp:lastPrinted>
  <dcterms:created xsi:type="dcterms:W3CDTF">2025-02-25T07:58:00Z</dcterms:created>
  <dcterms:modified xsi:type="dcterms:W3CDTF">2025-07-09T02:07:00Z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5F4DEBD0A15A4C26896629A13A35F894_13</vt:lpwstr>
  </property>
</Properties>
</file>