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</w:rPr>
        <w:t>第六届寻找“身边最美药师”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</w:rPr>
        <w:t>活动推荐人选情况表</w:t>
      </w:r>
      <w:bookmarkEnd w:id="0"/>
    </w:p>
    <w:p>
      <w:pPr>
        <w:spacing w:line="520" w:lineRule="exact"/>
        <w:ind w:firstLine="240" w:firstLineChars="100"/>
        <w:rPr>
          <w:rFonts w:ascii="Times New Roman" w:hAnsi="Times New Roman" w:cs="Times New Roman"/>
          <w:color w:val="000000"/>
          <w:sz w:val="24"/>
        </w:rPr>
      </w:pPr>
    </w:p>
    <w:p>
      <w:pPr>
        <w:spacing w:line="520" w:lineRule="exact"/>
        <w:ind w:firstLine="240" w:firstLineChars="100"/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</w:rPr>
        <w:t>市（区）：</w:t>
      </w:r>
    </w:p>
    <w:tbl>
      <w:tblPr>
        <w:tblStyle w:val="5"/>
        <w:tblW w:w="907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851"/>
        <w:gridCol w:w="709"/>
        <w:gridCol w:w="869"/>
        <w:gridCol w:w="6"/>
        <w:gridCol w:w="296"/>
        <w:gridCol w:w="1236"/>
        <w:gridCol w:w="142"/>
        <w:gridCol w:w="997"/>
        <w:gridCol w:w="314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姓  名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性  别</w:t>
            </w:r>
          </w:p>
        </w:tc>
        <w:tc>
          <w:tcPr>
            <w:tcW w:w="14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08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二寸白底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证件照照片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身份证号</w:t>
            </w:r>
          </w:p>
        </w:tc>
        <w:tc>
          <w:tcPr>
            <w:tcW w:w="542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0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执业单位</w:t>
            </w:r>
          </w:p>
        </w:tc>
        <w:tc>
          <w:tcPr>
            <w:tcW w:w="542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0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政治面貌</w:t>
            </w:r>
          </w:p>
        </w:tc>
        <w:tc>
          <w:tcPr>
            <w:tcW w:w="242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53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民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族</w:t>
            </w:r>
          </w:p>
        </w:tc>
        <w:tc>
          <w:tcPr>
            <w:tcW w:w="14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08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单位类别</w:t>
            </w:r>
          </w:p>
        </w:tc>
        <w:tc>
          <w:tcPr>
            <w:tcW w:w="7506" w:type="dxa"/>
            <w:gridSpan w:val="10"/>
            <w:vAlign w:val="center"/>
          </w:tcPr>
          <w:p>
            <w:pPr>
              <w:spacing w:line="520" w:lineRule="exact"/>
              <w:ind w:left="-118" w:leftChars="-5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□药品生产企业 □药品批发企业 □连锁药店总部</w:t>
            </w:r>
          </w:p>
          <w:p>
            <w:pPr>
              <w:spacing w:line="520" w:lineRule="exact"/>
              <w:ind w:left="-118" w:leftChars="-5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□连锁药店门店 □单体药店 □医疗机构 □其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单位地址</w:t>
            </w:r>
          </w:p>
        </w:tc>
        <w:tc>
          <w:tcPr>
            <w:tcW w:w="273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邮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 xml:space="preserve">编 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办公电话</w:t>
            </w:r>
          </w:p>
        </w:tc>
        <w:tc>
          <w:tcPr>
            <w:tcW w:w="27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移动电话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最高学历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学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位</w:t>
            </w:r>
          </w:p>
        </w:tc>
        <w:tc>
          <w:tcPr>
            <w:tcW w:w="13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专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业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职务/职称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4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累计在药学岗位工作年限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执业药师注册证号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累计注册在岗时间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7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主要事迹</w:t>
            </w:r>
          </w:p>
        </w:tc>
        <w:tc>
          <w:tcPr>
            <w:tcW w:w="750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内容包括现任岗位职务，药学专业学习、工作的起始时间、经历及优秀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事迹摘要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，字数为300—500字。</w:t>
            </w: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另附Word文件报送2000—2500字的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详细事迹介绍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。主要内容包括岗位职务介绍（100字左右），主要工作及业绩（2000字左右），获得国家、省、地市级荣誉（200字左右），社会兼职等相关内容（200字左右）。详细事迹介绍应职责突出，详尽生动，确保内容真实，情节具体，可读性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572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荣誉情况</w:t>
            </w:r>
          </w:p>
        </w:tc>
        <w:tc>
          <w:tcPr>
            <w:tcW w:w="7506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近五年何时何地获得地市级以上的何种奖励。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572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宣传网址</w:t>
            </w:r>
          </w:p>
        </w:tc>
        <w:tc>
          <w:tcPr>
            <w:tcW w:w="7506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在本地媒体及新媒体平台宣传“身边最美药师”故事的网址。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个人承诺</w:t>
            </w:r>
          </w:p>
        </w:tc>
        <w:tc>
          <w:tcPr>
            <w:tcW w:w="750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本人郑重声明：</w:t>
            </w:r>
          </w:p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1.本人严格履行执业药师岗位职责，遵纪守法，执业行为规范，无违法违纪行为，无重大差错事故，不存在“挂证”等行为。</w:t>
            </w:r>
          </w:p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2.为第六届寻找“身边最美药师”活动提供的文字、视频、图片等所有材料真实、准确，无虚假材料。</w:t>
            </w:r>
          </w:p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3.本人如提供虚假材料，愿意承担提供虚假材料所引起的一切后果。                         签字：</w:t>
            </w:r>
          </w:p>
          <w:p>
            <w:pPr>
              <w:spacing w:line="520" w:lineRule="exact"/>
              <w:ind w:firstLine="5280" w:firstLineChars="2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见</w:t>
            </w:r>
          </w:p>
        </w:tc>
        <w:tc>
          <w:tcPr>
            <w:tcW w:w="750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该同志诚信守法、无违法违纪行为，申报材料内容均真实合法，符合推荐条件，现予以推荐。</w:t>
            </w:r>
          </w:p>
          <w:p>
            <w:pPr>
              <w:spacing w:line="520" w:lineRule="exact"/>
              <w:ind w:firstLine="4680" w:firstLineChars="19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520" w:lineRule="exact"/>
              <w:ind w:firstLine="4680" w:firstLineChars="19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520" w:lineRule="exact"/>
              <w:ind w:firstLine="4958" w:firstLineChars="2066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（盖章）</w:t>
            </w:r>
          </w:p>
          <w:p>
            <w:pPr>
              <w:spacing w:line="520" w:lineRule="exact"/>
              <w:ind w:firstLine="3960" w:firstLineChars="16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 月   日</w:t>
            </w:r>
          </w:p>
          <w:p>
            <w:pPr>
              <w:spacing w:line="520" w:lineRule="exact"/>
              <w:ind w:firstLine="720" w:firstLineChars="3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联系人               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省级药品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监管部门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见</w:t>
            </w:r>
          </w:p>
        </w:tc>
        <w:tc>
          <w:tcPr>
            <w:tcW w:w="750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680" w:firstLineChars="19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520" w:lineRule="exact"/>
              <w:ind w:firstLine="5160" w:firstLineChars="21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520" w:lineRule="exact"/>
              <w:ind w:firstLine="5059" w:firstLineChars="2108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（盖章）    </w:t>
            </w:r>
          </w:p>
          <w:p>
            <w:pPr>
              <w:tabs>
                <w:tab w:val="left" w:pos="5923"/>
              </w:tabs>
              <w:spacing w:line="520" w:lineRule="exact"/>
              <w:ind w:firstLine="4920" w:firstLineChars="205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 月   日</w:t>
            </w:r>
          </w:p>
          <w:p>
            <w:pPr>
              <w:spacing w:line="520" w:lineRule="exact"/>
              <w:ind w:firstLine="720" w:firstLineChars="3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联系人               联系电话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474" w:bottom="147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F0BC8"/>
    <w:rsid w:val="31AF0BC8"/>
    <w:rsid w:val="643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2024-05-11T07:51:00Z</dcterms:created>
  <dc:creator>田野</dc:creator>
  <cp:lastModifiedBy>田野</cp:lastModifiedBy>
  <dcterms:modified xsi:type="dcterms:W3CDTF">2024-05-11T07:51:47Z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