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autoSpaceDN/>
        <w:bidi w:val="0"/>
        <w:adjustRightInd/>
        <w:snapToGrid/>
        <w:spacing w:line="640" w:lineRule="exact"/>
        <w:textAlignment w:val="auto"/>
      </w:pPr>
      <w:r>
        <w:t>窗体顶端</w:t>
      </w:r>
    </w:p>
    <w:p>
      <w:pPr>
        <w:pStyle w:val="11"/>
        <w:keepNext w:val="0"/>
        <w:keepLines w:val="0"/>
        <w:pageBreakBefore w:val="0"/>
        <w:kinsoku/>
        <w:wordWrap/>
        <w:overflowPunct/>
        <w:topLinePunct w:val="0"/>
        <w:autoSpaceDE/>
        <w:autoSpaceDN/>
        <w:bidi w:val="0"/>
        <w:adjustRightInd/>
        <w:snapToGrid/>
        <w:spacing w:line="640" w:lineRule="exact"/>
        <w:textAlignment w:val="auto"/>
      </w:pPr>
      <w:r>
        <w:t>窗体顶端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60" w:lineRule="exact"/>
        <w:ind w:left="0" w:leftChars="0" w:right="0" w:rightChars="0" w:firstLine="0" w:firstLineChars="0"/>
        <w:jc w:val="center"/>
        <w:textAlignment w:val="auto"/>
        <w:outlineLvl w:val="9"/>
        <w:rPr>
          <w:rFonts w:hint="default" w:ascii="Times New Roman" w:hAnsi="Times New Roman" w:eastAsia="方正小标宋简体" w:cs="Times New Roman"/>
          <w:i w:val="0"/>
          <w:caps w:val="0"/>
          <w:color w:val="000000"/>
          <w:spacing w:val="0"/>
          <w:sz w:val="44"/>
          <w:szCs w:val="44"/>
          <w:shd w:val="clear" w:fill="FFFFFF"/>
          <w:lang w:val="en-US" w:eastAsia="zh-CN"/>
        </w:rPr>
      </w:pPr>
      <w:r>
        <w:rPr>
          <w:rFonts w:hint="default" w:ascii="Times New Roman" w:hAnsi="Times New Roman" w:eastAsia="方正小标宋简体" w:cs="Times New Roman"/>
          <w:i w:val="0"/>
          <w:caps w:val="0"/>
          <w:color w:val="000000"/>
          <w:spacing w:val="0"/>
          <w:sz w:val="44"/>
          <w:szCs w:val="44"/>
          <w:shd w:val="clear" w:fill="FFFFFF"/>
          <w:lang w:val="en-US" w:eastAsia="zh-CN"/>
        </w:rPr>
        <w:t>陕西省药品监督管理局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60" w:lineRule="exact"/>
        <w:ind w:left="0" w:leftChars="0" w:right="0" w:rightChars="0" w:firstLine="0" w:firstLineChars="0"/>
        <w:jc w:val="center"/>
        <w:textAlignment w:val="auto"/>
        <w:outlineLvl w:val="9"/>
        <w:rPr>
          <w:rStyle w:val="6"/>
          <w:rFonts w:hint="eastAsia" w:ascii="黑体" w:hAnsi="黑体" w:eastAsia="黑体" w:cs="黑体"/>
          <w:color w:val="000000"/>
          <w:sz w:val="32"/>
          <w:szCs w:val="32"/>
          <w:shd w:val="clear" w:fill="FFFFFF"/>
        </w:rPr>
      </w:pPr>
      <w:r>
        <w:rPr>
          <w:rFonts w:hint="default" w:ascii="Times New Roman" w:hAnsi="Times New Roman" w:eastAsia="方正小标宋简体" w:cs="Times New Roman"/>
          <w:i w:val="0"/>
          <w:caps w:val="0"/>
          <w:color w:val="000000"/>
          <w:spacing w:val="0"/>
          <w:sz w:val="44"/>
          <w:szCs w:val="44"/>
          <w:shd w:val="clear" w:fill="FFFFFF"/>
          <w:lang w:val="en-US" w:eastAsia="zh-CN"/>
        </w:rPr>
        <w:t>202</w:t>
      </w:r>
      <w:r>
        <w:rPr>
          <w:rFonts w:hint="eastAsia" w:ascii="Times New Roman" w:hAnsi="Times New Roman" w:eastAsia="方正小标宋简体" w:cs="Times New Roman"/>
          <w:i w:val="0"/>
          <w:caps w:val="0"/>
          <w:color w:val="000000"/>
          <w:spacing w:val="0"/>
          <w:sz w:val="44"/>
          <w:szCs w:val="44"/>
          <w:shd w:val="clear" w:fill="FFFFFF"/>
          <w:lang w:val="en-US" w:eastAsia="zh-CN"/>
        </w:rPr>
        <w:t>2</w:t>
      </w:r>
      <w:r>
        <w:rPr>
          <w:rFonts w:hint="default" w:ascii="Times New Roman" w:hAnsi="Times New Roman" w:eastAsia="方正小标宋简体" w:cs="Times New Roman"/>
          <w:i w:val="0"/>
          <w:caps w:val="0"/>
          <w:color w:val="000000"/>
          <w:spacing w:val="0"/>
          <w:sz w:val="44"/>
          <w:szCs w:val="44"/>
          <w:shd w:val="clear" w:fill="FFFFFF"/>
          <w:lang w:val="en-US" w:eastAsia="zh-CN"/>
        </w:rPr>
        <w:t>年政府信息公开年度报告</w:t>
      </w:r>
    </w:p>
    <w:p>
      <w:pPr>
        <w:pStyle w:val="3"/>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240" w:beforeAutospacing="0" w:after="300" w:afterAutospacing="0" w:line="640" w:lineRule="exact"/>
        <w:ind w:right="480" w:rightChars="0" w:firstLine="640" w:firstLineChars="200"/>
        <w:textAlignment w:val="auto"/>
        <w:rPr>
          <w:rFonts w:hint="eastAsia" w:ascii="仿宋_GB2312" w:hAnsi="仿宋_GB2312" w:eastAsia="仿宋_GB2312" w:cs="仿宋_GB2312"/>
          <w:bCs/>
          <w:color w:val="000000"/>
          <w:sz w:val="32"/>
          <w:szCs w:val="32"/>
          <w:lang w:eastAsia="zh-CN"/>
        </w:rPr>
      </w:pPr>
      <w:r>
        <w:rPr>
          <w:rStyle w:val="6"/>
          <w:rFonts w:hint="eastAsia" w:ascii="黑体" w:hAnsi="黑体" w:eastAsia="黑体" w:cs="黑体"/>
          <w:b w:val="0"/>
          <w:bCs/>
          <w:color w:val="000000"/>
          <w:sz w:val="32"/>
          <w:szCs w:val="32"/>
          <w:shd w:val="clear" w:fill="FFFFFF"/>
          <w:lang w:val="en-US" w:eastAsia="zh-CN"/>
        </w:rPr>
        <w:t>一、</w:t>
      </w:r>
      <w:r>
        <w:rPr>
          <w:rStyle w:val="6"/>
          <w:rFonts w:hint="eastAsia" w:ascii="黑体" w:hAnsi="黑体" w:eastAsia="黑体" w:cs="黑体"/>
          <w:b w:val="0"/>
          <w:bCs/>
          <w:color w:val="000000"/>
          <w:sz w:val="32"/>
          <w:szCs w:val="32"/>
          <w:shd w:val="clear" w:fill="FFFFFF"/>
        </w:rPr>
        <w:t>总体情况</w:t>
      </w:r>
    </w:p>
    <w:p>
      <w:pPr>
        <w:pStyle w:val="3"/>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240" w:beforeAutospacing="0" w:after="300" w:afterAutospacing="0" w:line="640" w:lineRule="exact"/>
        <w:ind w:right="48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shd w:val="clear" w:fill="FFFFFF"/>
        </w:rPr>
        <w:t>202</w:t>
      </w:r>
      <w:r>
        <w:rPr>
          <w:rFonts w:hint="eastAsia" w:ascii="仿宋_GB2312" w:hAnsi="仿宋_GB2312" w:eastAsia="仿宋_GB2312" w:cs="仿宋_GB2312"/>
          <w:color w:val="000000"/>
          <w:sz w:val="32"/>
          <w:szCs w:val="32"/>
          <w:shd w:val="clear" w:fill="FFFFFF"/>
          <w:lang w:val="en-US" w:eastAsia="zh-CN"/>
        </w:rPr>
        <w:t>2</w:t>
      </w:r>
      <w:r>
        <w:rPr>
          <w:rFonts w:hint="eastAsia" w:ascii="仿宋_GB2312" w:hAnsi="仿宋_GB2312" w:eastAsia="仿宋_GB2312" w:cs="仿宋_GB2312"/>
          <w:color w:val="000000"/>
          <w:sz w:val="32"/>
          <w:szCs w:val="32"/>
          <w:shd w:val="clear" w:fill="FFFFFF"/>
        </w:rPr>
        <w:t>年，我局</w:t>
      </w:r>
      <w:r>
        <w:rPr>
          <w:rFonts w:hint="eastAsia" w:ascii="仿宋_GB2312" w:hAnsi="仿宋_GB2312" w:eastAsia="仿宋_GB2312" w:cs="仿宋_GB2312"/>
          <w:b w:val="0"/>
          <w:bCs w:val="0"/>
          <w:sz w:val="32"/>
          <w:szCs w:val="32"/>
          <w:lang w:val="en-US" w:eastAsia="zh-CN"/>
        </w:rPr>
        <w:t>结合药品监管工作实际，及时组织开展学习，全面准确理解《</w:t>
      </w:r>
      <w:r>
        <w:rPr>
          <w:rFonts w:hint="eastAsia" w:ascii="仿宋_GB2312" w:hAnsi="仿宋_GB2312" w:eastAsia="仿宋_GB2312" w:cs="仿宋_GB2312"/>
          <w:color w:val="000000"/>
          <w:sz w:val="32"/>
          <w:szCs w:val="32"/>
          <w:shd w:val="clear" w:fill="FFFFFF"/>
        </w:rPr>
        <w:t>中华人民共和国政府信息公开条例</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color w:val="000000"/>
          <w:sz w:val="32"/>
          <w:szCs w:val="32"/>
          <w:shd w:val="clear" w:fill="FFFFFF"/>
        </w:rPr>
        <w:t>（以下简称《条例》）规定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color w:val="000000"/>
          <w:sz w:val="32"/>
          <w:szCs w:val="32"/>
          <w:shd w:val="clear" w:fill="FFFFFF"/>
        </w:rPr>
        <w:t>认真贯彻落实党中央、国务院决策部署和省委、省政府要求，坚持以人民为中心的发展理念，围绕药品监管中心工作和公众用药需求，积极公开回应社会关切</w:t>
      </w:r>
      <w:r>
        <w:rPr>
          <w:rFonts w:hint="eastAsia" w:ascii="仿宋_GB2312" w:hAnsi="仿宋_GB2312" w:eastAsia="仿宋_GB2312" w:cs="仿宋_GB2312"/>
          <w:color w:val="000000"/>
          <w:sz w:val="32"/>
          <w:szCs w:val="32"/>
          <w:shd w:val="clear" w:fill="FFFFFF"/>
          <w:lang w:val="en-US" w:eastAsia="zh-CN"/>
        </w:rPr>
        <w:t>问题</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sz w:val="32"/>
          <w:szCs w:val="32"/>
          <w:lang w:val="en-US" w:eastAsia="zh-CN"/>
        </w:rPr>
        <w:t>加强疫情防控药品质量安全监管，</w:t>
      </w:r>
      <w:r>
        <w:rPr>
          <w:rFonts w:hint="eastAsia" w:ascii="仿宋_GB2312" w:hAnsi="仿宋_GB2312" w:eastAsia="仿宋_GB2312" w:cs="仿宋_GB2312"/>
          <w:color w:val="auto"/>
          <w:sz w:val="32"/>
          <w:szCs w:val="32"/>
          <w:lang w:val="en-US" w:eastAsia="zh-CN"/>
        </w:rPr>
        <w:t>切实保障全省群众迫切购药需求，服务疫情防控大局</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rPr>
        <w:t>全面提升药品安全治理</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b w:val="0"/>
          <w:bCs w:val="0"/>
          <w:sz w:val="32"/>
          <w:szCs w:val="32"/>
          <w:lang w:val="en-US" w:eastAsia="zh-CN"/>
        </w:rPr>
        <w:t>以实际行动做好信息公开相关工作，</w:t>
      </w:r>
      <w:r>
        <w:rPr>
          <w:rFonts w:hint="eastAsia" w:ascii="仿宋_GB2312" w:hAnsi="仿宋_GB2312" w:eastAsia="仿宋_GB2312" w:cs="仿宋_GB2312"/>
          <w:color w:val="000000"/>
          <w:sz w:val="32"/>
          <w:szCs w:val="32"/>
          <w:shd w:val="clear" w:fill="FFFFFF"/>
        </w:rPr>
        <w:t>不断深化政府信息公开工作，助力打好</w:t>
      </w:r>
      <w:r>
        <w:rPr>
          <w:rFonts w:hint="eastAsia" w:ascii="仿宋_GB2312" w:hAnsi="仿宋_GB2312" w:eastAsia="仿宋_GB2312" w:cs="仿宋_GB2312"/>
          <w:color w:val="000000"/>
          <w:sz w:val="32"/>
          <w:szCs w:val="32"/>
          <w:shd w:val="clear" w:fill="FFFFFF"/>
          <w:lang w:val="en-US" w:eastAsia="zh-CN"/>
        </w:rPr>
        <w:t>疫情防护</w:t>
      </w:r>
      <w:r>
        <w:rPr>
          <w:rFonts w:hint="eastAsia" w:ascii="仿宋_GB2312" w:hAnsi="仿宋_GB2312" w:eastAsia="仿宋_GB2312" w:cs="仿宋_GB2312"/>
          <w:color w:val="000000"/>
          <w:sz w:val="32"/>
          <w:szCs w:val="32"/>
          <w:shd w:val="clear" w:fill="FFFFFF"/>
        </w:rPr>
        <w:t>攻坚战。</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240" w:beforeAutospacing="0" w:after="300" w:afterAutospacing="0" w:line="640" w:lineRule="exact"/>
        <w:ind w:left="480" w:right="480"/>
        <w:textAlignment w:val="auto"/>
        <w:rPr>
          <w:rFonts w:hint="eastAsia" w:ascii="楷体" w:hAnsi="楷体" w:eastAsia="楷体" w:cs="楷体"/>
          <w:b/>
          <w:bCs w:val="0"/>
          <w:color w:val="000000"/>
          <w:sz w:val="32"/>
          <w:szCs w:val="32"/>
          <w:lang w:eastAsia="zh-CN"/>
        </w:rPr>
      </w:pPr>
      <w:r>
        <w:rPr>
          <w:rStyle w:val="6"/>
          <w:rFonts w:hint="eastAsia" w:ascii="楷体" w:hAnsi="楷体" w:eastAsia="楷体" w:cs="楷体"/>
          <w:b/>
          <w:bCs w:val="0"/>
          <w:color w:val="000000"/>
          <w:sz w:val="32"/>
          <w:szCs w:val="32"/>
          <w:shd w:val="clear" w:fill="FFFFFF"/>
        </w:rPr>
        <w:t>（一）主动公开</w:t>
      </w:r>
    </w:p>
    <w:p>
      <w:pPr>
        <w:keepNext w:val="0"/>
        <w:keepLines w:val="0"/>
        <w:pageBreakBefore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eastAsia" w:ascii="仿宋_GB2312" w:hAnsi="仿宋_GB2312" w:eastAsia="仿宋_GB2312" w:cs="仿宋_GB2312"/>
          <w:color w:val="000000"/>
          <w:sz w:val="32"/>
          <w:szCs w:val="32"/>
          <w:shd w:val="clear" w:fill="FFFFFF"/>
          <w:lang w:val="en-US" w:eastAsia="zh-CN"/>
        </w:rPr>
      </w:pPr>
      <w:r>
        <w:rPr>
          <w:rFonts w:hint="eastAsia" w:ascii="仿宋_GB2312" w:hAnsi="仿宋_GB2312" w:eastAsia="仿宋_GB2312" w:cs="仿宋_GB2312"/>
          <w:color w:val="000000"/>
          <w:sz w:val="32"/>
          <w:szCs w:val="32"/>
          <w:shd w:val="clear" w:fill="FFFFFF"/>
        </w:rPr>
        <w:t>202</w:t>
      </w:r>
      <w:r>
        <w:rPr>
          <w:rFonts w:hint="eastAsia" w:ascii="仿宋_GB2312" w:hAnsi="仿宋_GB2312" w:eastAsia="仿宋_GB2312" w:cs="仿宋_GB2312"/>
          <w:color w:val="000000"/>
          <w:sz w:val="32"/>
          <w:szCs w:val="32"/>
          <w:shd w:val="clear" w:fill="FFFFFF"/>
          <w:lang w:val="en-US" w:eastAsia="zh-CN"/>
        </w:rPr>
        <w:t>2</w:t>
      </w:r>
      <w:r>
        <w:rPr>
          <w:rFonts w:hint="eastAsia" w:ascii="仿宋_GB2312" w:hAnsi="仿宋_GB2312" w:eastAsia="仿宋_GB2312" w:cs="仿宋_GB2312"/>
          <w:color w:val="000000"/>
          <w:sz w:val="32"/>
          <w:szCs w:val="32"/>
          <w:shd w:val="clear" w:fill="FFFFFF"/>
        </w:rPr>
        <w:t>年，</w:t>
      </w:r>
      <w:r>
        <w:rPr>
          <w:rFonts w:hint="eastAsia" w:ascii="仿宋_GB2312" w:hAnsi="仿宋_GB2312" w:eastAsia="仿宋_GB2312" w:cs="仿宋_GB2312"/>
          <w:color w:val="000000"/>
          <w:sz w:val="32"/>
          <w:szCs w:val="32"/>
          <w:shd w:val="clear" w:fill="FFFFFF"/>
          <w:lang w:eastAsia="zh-CN"/>
        </w:rPr>
        <w:t>我</w:t>
      </w:r>
      <w:r>
        <w:rPr>
          <w:rFonts w:hint="eastAsia" w:ascii="仿宋_GB2312" w:hAnsi="仿宋_GB2312" w:eastAsia="仿宋_GB2312" w:cs="仿宋_GB2312"/>
          <w:color w:val="000000"/>
          <w:sz w:val="32"/>
          <w:szCs w:val="32"/>
          <w:shd w:val="clear" w:fill="FFFFFF"/>
          <w:lang w:val="en-US" w:eastAsia="zh-CN"/>
        </w:rPr>
        <w:t>局持续做好药品监管各项信息主动公开工作，按要求完成省人大代表建议和政协委员提案办理结果信息的公开，以及我局制作的规范性文件、机构职能、行政许可、行政处罚、财政预决算、政府信息公开工作年度报告等信息公开。加强疫情防控药品和医疗器械监管信息公开，助力做好疫情防控用药械供应保障工作，公开本省新冠肺炎诊疗方案中的退热、止咳、抗病毒、抗生素、治感冒等“五类药品”市场供应渠道，最大限度保证全省疫情防控用药械需求。</w:t>
      </w:r>
    </w:p>
    <w:p>
      <w:pPr>
        <w:keepNext w:val="0"/>
        <w:keepLines w:val="0"/>
        <w:pageBreakBefore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kern w:val="2"/>
          <w:sz w:val="32"/>
          <w:szCs w:val="32"/>
          <w:shd w:val="clear" w:fill="FFFFFF"/>
          <w:lang w:val="en-US" w:eastAsia="zh-CN" w:bidi="ar-SA"/>
        </w:rPr>
        <w:t>2022年主动公开信息1879余条（不含微信公众号和政务微博发布的信息）。解读回应社会热点关注用药用械问题5个。</w:t>
      </w:r>
      <w:r>
        <w:rPr>
          <w:rFonts w:hint="eastAsia" w:ascii="仿宋_GB2312" w:hAnsi="仿宋_GB2312" w:eastAsia="仿宋_GB2312" w:cs="仿宋_GB2312"/>
          <w:color w:val="000000"/>
          <w:sz w:val="32"/>
          <w:szCs w:val="32"/>
          <w:shd w:val="clear" w:fill="FFFFFF"/>
        </w:rPr>
        <w:t>公开政务服务事项18</w:t>
      </w:r>
      <w:r>
        <w:rPr>
          <w:rFonts w:hint="eastAsia" w:ascii="仿宋_GB2312" w:hAnsi="仿宋_GB2312" w:eastAsia="仿宋_GB2312" w:cs="仿宋_GB2312"/>
          <w:color w:val="000000"/>
          <w:sz w:val="32"/>
          <w:szCs w:val="32"/>
          <w:shd w:val="clear" w:fill="FFFFFF"/>
          <w:lang w:val="en-US" w:eastAsia="zh-CN"/>
        </w:rPr>
        <w:t>3</w:t>
      </w:r>
      <w:r>
        <w:rPr>
          <w:rFonts w:hint="eastAsia" w:ascii="仿宋_GB2312" w:hAnsi="仿宋_GB2312" w:eastAsia="仿宋_GB2312" w:cs="仿宋_GB2312"/>
          <w:color w:val="000000"/>
          <w:sz w:val="32"/>
          <w:szCs w:val="32"/>
          <w:shd w:val="clear" w:fill="FFFFFF"/>
        </w:rPr>
        <w:t>项，可全程在线办理政务服务数量事项1</w:t>
      </w:r>
      <w:r>
        <w:rPr>
          <w:rFonts w:hint="eastAsia" w:ascii="仿宋_GB2312" w:hAnsi="仿宋_GB2312" w:eastAsia="仿宋_GB2312" w:cs="仿宋_GB2312"/>
          <w:color w:val="000000"/>
          <w:sz w:val="32"/>
          <w:szCs w:val="32"/>
          <w:shd w:val="clear" w:fill="FFFFFF"/>
          <w:lang w:val="en-US" w:eastAsia="zh-CN"/>
        </w:rPr>
        <w:t>82</w:t>
      </w:r>
      <w:r>
        <w:rPr>
          <w:rFonts w:hint="eastAsia" w:ascii="仿宋_GB2312" w:hAnsi="仿宋_GB2312" w:eastAsia="仿宋_GB2312" w:cs="仿宋_GB2312"/>
          <w:color w:val="000000"/>
          <w:sz w:val="32"/>
          <w:szCs w:val="32"/>
          <w:shd w:val="clear" w:fill="FFFFFF"/>
        </w:rPr>
        <w:t>项，公开办件结果</w:t>
      </w:r>
      <w:r>
        <w:rPr>
          <w:rFonts w:hint="eastAsia" w:ascii="仿宋_GB2312" w:hAnsi="仿宋_GB2312" w:eastAsia="仿宋_GB2312" w:cs="仿宋_GB2312"/>
          <w:color w:val="000000"/>
          <w:sz w:val="32"/>
          <w:szCs w:val="32"/>
          <w:shd w:val="clear" w:fill="FFFFFF"/>
          <w:lang w:val="en-US" w:eastAsia="zh-CN"/>
        </w:rPr>
        <w:t>33191</w:t>
      </w:r>
      <w:r>
        <w:rPr>
          <w:rFonts w:hint="eastAsia" w:ascii="仿宋_GB2312" w:hAnsi="仿宋_GB2312" w:eastAsia="仿宋_GB2312" w:cs="仿宋_GB2312"/>
          <w:color w:val="000000"/>
          <w:sz w:val="32"/>
          <w:szCs w:val="32"/>
          <w:shd w:val="clear" w:fill="FFFFFF"/>
        </w:rPr>
        <w:t>件；发布意见征集类信息</w:t>
      </w:r>
      <w:r>
        <w:rPr>
          <w:rFonts w:hint="eastAsia" w:ascii="仿宋_GB2312" w:hAnsi="仿宋_GB2312" w:eastAsia="仿宋_GB2312" w:cs="仿宋_GB2312"/>
          <w:color w:val="000000"/>
          <w:sz w:val="32"/>
          <w:szCs w:val="32"/>
          <w:shd w:val="clear" w:fill="FFFFFF"/>
          <w:lang w:val="en-US" w:eastAsia="zh-CN"/>
        </w:rPr>
        <w:t>6</w:t>
      </w:r>
      <w:r>
        <w:rPr>
          <w:rFonts w:hint="eastAsia" w:ascii="仿宋_GB2312" w:hAnsi="仿宋_GB2312" w:eastAsia="仿宋_GB2312" w:cs="仿宋_GB2312"/>
          <w:color w:val="000000"/>
          <w:sz w:val="32"/>
          <w:szCs w:val="32"/>
          <w:shd w:val="clear" w:fill="FFFFFF"/>
        </w:rPr>
        <w:t>条，收集群众意见</w:t>
      </w:r>
      <w:r>
        <w:rPr>
          <w:rFonts w:hint="eastAsia" w:ascii="仿宋_GB2312" w:hAnsi="仿宋_GB2312" w:eastAsia="仿宋_GB2312" w:cs="仿宋_GB2312"/>
          <w:color w:val="000000"/>
          <w:sz w:val="32"/>
          <w:szCs w:val="32"/>
          <w:shd w:val="clear" w:fill="FFFFFF"/>
          <w:lang w:val="en-US" w:eastAsia="zh-CN"/>
        </w:rPr>
        <w:t>98</w:t>
      </w:r>
      <w:r>
        <w:rPr>
          <w:rFonts w:hint="eastAsia" w:ascii="仿宋_GB2312" w:hAnsi="仿宋_GB2312" w:eastAsia="仿宋_GB2312" w:cs="仿宋_GB2312"/>
          <w:color w:val="000000"/>
          <w:sz w:val="32"/>
          <w:szCs w:val="32"/>
          <w:shd w:val="clear" w:fill="FFFFFF"/>
        </w:rPr>
        <w:t>条；收到群众留言5</w:t>
      </w:r>
      <w:r>
        <w:rPr>
          <w:rFonts w:hint="eastAsia" w:ascii="仿宋_GB2312" w:hAnsi="仿宋_GB2312" w:eastAsia="仿宋_GB2312" w:cs="仿宋_GB2312"/>
          <w:color w:val="000000"/>
          <w:sz w:val="32"/>
          <w:szCs w:val="32"/>
          <w:shd w:val="clear" w:fill="FFFFFF"/>
          <w:lang w:val="en-US" w:eastAsia="zh-CN"/>
        </w:rPr>
        <w:t>10</w:t>
      </w:r>
      <w:r>
        <w:rPr>
          <w:rFonts w:hint="eastAsia" w:ascii="仿宋_GB2312" w:hAnsi="仿宋_GB2312" w:eastAsia="仿宋_GB2312" w:cs="仿宋_GB2312"/>
          <w:color w:val="000000"/>
          <w:sz w:val="32"/>
          <w:szCs w:val="32"/>
          <w:shd w:val="clear" w:fill="FFFFFF"/>
        </w:rPr>
        <w:t>条，完成留言回复5</w:t>
      </w:r>
      <w:r>
        <w:rPr>
          <w:rFonts w:hint="eastAsia" w:ascii="仿宋_GB2312" w:hAnsi="仿宋_GB2312" w:eastAsia="仿宋_GB2312" w:cs="仿宋_GB2312"/>
          <w:color w:val="000000"/>
          <w:sz w:val="32"/>
          <w:szCs w:val="32"/>
          <w:shd w:val="clear" w:fill="FFFFFF"/>
          <w:lang w:val="en-US" w:eastAsia="zh-CN"/>
        </w:rPr>
        <w:t>10</w:t>
      </w:r>
      <w:r>
        <w:rPr>
          <w:rFonts w:hint="eastAsia" w:ascii="仿宋_GB2312" w:hAnsi="仿宋_GB2312" w:eastAsia="仿宋_GB2312" w:cs="仿宋_GB2312"/>
          <w:color w:val="000000"/>
          <w:sz w:val="32"/>
          <w:szCs w:val="32"/>
          <w:shd w:val="clear" w:fill="FFFFFF"/>
        </w:rPr>
        <w:t>条。</w:t>
      </w:r>
      <w:r>
        <w:rPr>
          <w:rFonts w:hint="eastAsia" w:ascii="仿宋_GB2312" w:hAnsi="仿宋_GB2312" w:eastAsia="仿宋_GB2312" w:cs="仿宋_GB2312"/>
          <w:color w:val="auto"/>
          <w:sz w:val="32"/>
          <w:szCs w:val="32"/>
          <w:shd w:val="clear" w:fill="FFFFFF"/>
        </w:rPr>
        <w:t>公开行政处罚信息</w:t>
      </w:r>
      <w:r>
        <w:rPr>
          <w:rFonts w:hint="eastAsia" w:ascii="仿宋_GB2312" w:hAnsi="仿宋_GB2312" w:eastAsia="仿宋_GB2312" w:cs="仿宋_GB2312"/>
          <w:color w:val="auto"/>
          <w:sz w:val="32"/>
          <w:szCs w:val="32"/>
          <w:shd w:val="clear" w:fill="FFFFFF"/>
          <w:lang w:val="en-US" w:eastAsia="zh-CN"/>
        </w:rPr>
        <w:t>13</w:t>
      </w:r>
      <w:r>
        <w:rPr>
          <w:rFonts w:hint="eastAsia" w:ascii="仿宋_GB2312" w:hAnsi="仿宋_GB2312" w:eastAsia="仿宋_GB2312" w:cs="仿宋_GB2312"/>
          <w:color w:val="auto"/>
          <w:sz w:val="32"/>
          <w:szCs w:val="32"/>
          <w:shd w:val="clear" w:fill="FFFFFF"/>
        </w:rPr>
        <w:t>件，行政处罚企业</w:t>
      </w:r>
      <w:r>
        <w:rPr>
          <w:rFonts w:hint="eastAsia" w:ascii="仿宋_GB2312" w:hAnsi="仿宋_GB2312" w:eastAsia="仿宋_GB2312" w:cs="仿宋_GB2312"/>
          <w:color w:val="auto"/>
          <w:sz w:val="32"/>
          <w:szCs w:val="32"/>
          <w:shd w:val="clear" w:fill="FFFFFF"/>
          <w:lang w:val="en-US" w:eastAsia="zh-CN"/>
        </w:rPr>
        <w:t>13</w:t>
      </w:r>
      <w:r>
        <w:rPr>
          <w:rFonts w:hint="eastAsia" w:ascii="仿宋_GB2312" w:hAnsi="仿宋_GB2312" w:eastAsia="仿宋_GB2312" w:cs="仿宋_GB2312"/>
          <w:color w:val="auto"/>
          <w:sz w:val="32"/>
          <w:szCs w:val="32"/>
          <w:shd w:val="clear" w:fill="FFFFFF"/>
        </w:rPr>
        <w:t>家，发布典型案例</w:t>
      </w:r>
      <w:r>
        <w:rPr>
          <w:rFonts w:hint="eastAsia" w:ascii="仿宋_GB2312" w:hAnsi="仿宋_GB2312" w:eastAsia="仿宋_GB2312" w:cs="仿宋_GB2312"/>
          <w:color w:val="auto"/>
          <w:sz w:val="32"/>
          <w:szCs w:val="32"/>
          <w:shd w:val="clear" w:fill="FFFFFF"/>
          <w:lang w:val="en-US" w:eastAsia="zh-CN"/>
        </w:rPr>
        <w:t>14</w:t>
      </w:r>
      <w:r>
        <w:rPr>
          <w:rFonts w:hint="eastAsia" w:ascii="仿宋_GB2312" w:hAnsi="仿宋_GB2312" w:eastAsia="仿宋_GB2312" w:cs="仿宋_GB2312"/>
          <w:color w:val="auto"/>
          <w:sz w:val="32"/>
          <w:szCs w:val="32"/>
          <w:shd w:val="clear" w:fill="FFFFFF"/>
        </w:rPr>
        <w:t>个。无行政强制，行政复议和行政诉讼案件。</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240" w:beforeAutospacing="0" w:after="300" w:afterAutospacing="0" w:line="640" w:lineRule="exact"/>
        <w:ind w:left="480" w:right="480"/>
        <w:textAlignment w:val="auto"/>
        <w:rPr>
          <w:rStyle w:val="6"/>
          <w:rFonts w:hint="eastAsia" w:ascii="仿宋_GB2312" w:hAnsi="仿宋_GB2312" w:eastAsia="仿宋_GB2312" w:cs="仿宋_GB2312"/>
          <w:b/>
          <w:bCs w:val="0"/>
          <w:color w:val="000000"/>
          <w:sz w:val="32"/>
          <w:szCs w:val="32"/>
          <w:shd w:val="clear" w:fill="FFFFFF"/>
          <w:lang w:eastAsia="zh-CN"/>
        </w:rPr>
      </w:pPr>
      <w:r>
        <w:rPr>
          <w:rStyle w:val="6"/>
          <w:rFonts w:hint="eastAsia" w:ascii="楷体" w:hAnsi="楷体" w:eastAsia="楷体" w:cs="楷体"/>
          <w:b/>
          <w:bCs w:val="0"/>
          <w:color w:val="000000"/>
          <w:sz w:val="32"/>
          <w:szCs w:val="32"/>
          <w:shd w:val="clear" w:fill="FFFFFF"/>
        </w:rPr>
        <w:t>（二）依申请公开</w:t>
      </w:r>
    </w:p>
    <w:p>
      <w:pPr>
        <w:pStyle w:val="3"/>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240" w:beforeAutospacing="0" w:after="300" w:afterAutospacing="0" w:line="640" w:lineRule="exact"/>
        <w:ind w:right="480" w:rightChars="0" w:firstLine="640" w:firstLineChars="200"/>
        <w:textAlignment w:val="auto"/>
        <w:rPr>
          <w:rFonts w:hint="eastAsia" w:ascii="仿宋_GB2312" w:hAnsi="仿宋_GB2312" w:eastAsia="仿宋_GB2312" w:cs="仿宋_GB2312"/>
          <w:color w:val="000000"/>
          <w:sz w:val="32"/>
          <w:szCs w:val="32"/>
          <w:shd w:val="clear" w:fill="FFFFFF"/>
        </w:rPr>
      </w:pPr>
      <w:r>
        <w:rPr>
          <w:rFonts w:hint="eastAsia" w:ascii="仿宋_GB2312" w:hAnsi="仿宋_GB2312" w:eastAsia="仿宋_GB2312" w:cs="仿宋_GB2312"/>
          <w:color w:val="000000"/>
          <w:sz w:val="32"/>
          <w:szCs w:val="32"/>
          <w:shd w:val="clear" w:fill="FFFFFF"/>
        </w:rPr>
        <w:t>2021年依法办理、规范答复政府信息公开申请</w:t>
      </w:r>
      <w:r>
        <w:rPr>
          <w:rFonts w:hint="eastAsia" w:ascii="仿宋_GB2312" w:hAnsi="仿宋_GB2312" w:eastAsia="仿宋_GB2312" w:cs="仿宋_GB2312"/>
          <w:color w:val="000000"/>
          <w:sz w:val="32"/>
          <w:szCs w:val="32"/>
          <w:shd w:val="clear" w:fill="FFFFFF"/>
          <w:lang w:val="en-US" w:eastAsia="zh-CN"/>
        </w:rPr>
        <w:t>9</w:t>
      </w:r>
      <w:r>
        <w:rPr>
          <w:rFonts w:hint="eastAsia" w:ascii="仿宋_GB2312" w:hAnsi="仿宋_GB2312" w:eastAsia="仿宋_GB2312" w:cs="仿宋_GB2312"/>
          <w:color w:val="000000"/>
          <w:sz w:val="32"/>
          <w:szCs w:val="32"/>
          <w:shd w:val="clear" w:fill="FFFFFF"/>
        </w:rPr>
        <w:t>件，办结</w:t>
      </w:r>
      <w:r>
        <w:rPr>
          <w:rFonts w:hint="eastAsia" w:ascii="仿宋_GB2312" w:hAnsi="仿宋_GB2312" w:eastAsia="仿宋_GB2312" w:cs="仿宋_GB2312"/>
          <w:color w:val="000000"/>
          <w:sz w:val="32"/>
          <w:szCs w:val="32"/>
          <w:shd w:val="clear" w:fill="FFFFFF"/>
          <w:lang w:val="en-US" w:eastAsia="zh-CN"/>
        </w:rPr>
        <w:t>9</w:t>
      </w:r>
      <w:r>
        <w:rPr>
          <w:rFonts w:hint="eastAsia" w:ascii="仿宋_GB2312" w:hAnsi="仿宋_GB2312" w:eastAsia="仿宋_GB2312" w:cs="仿宋_GB2312"/>
          <w:color w:val="000000"/>
          <w:sz w:val="32"/>
          <w:szCs w:val="32"/>
          <w:shd w:val="clear" w:fill="FFFFFF"/>
        </w:rPr>
        <w:t>件</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lang w:val="en-US" w:eastAsia="zh-CN"/>
        </w:rPr>
        <w:t>详见第三部分报告</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rPr>
        <w:t>。</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240" w:beforeAutospacing="0" w:after="300" w:afterAutospacing="0" w:line="640" w:lineRule="exact"/>
        <w:ind w:left="480" w:right="480"/>
        <w:textAlignment w:val="auto"/>
        <w:rPr>
          <w:rStyle w:val="6"/>
          <w:rFonts w:hint="eastAsia" w:ascii="仿宋_GB2312" w:hAnsi="仿宋_GB2312" w:eastAsia="仿宋_GB2312" w:cs="仿宋_GB2312"/>
          <w:b/>
          <w:bCs w:val="0"/>
          <w:color w:val="000000"/>
          <w:sz w:val="32"/>
          <w:szCs w:val="32"/>
          <w:shd w:val="clear" w:fill="FFFFFF"/>
          <w:lang w:eastAsia="zh-CN"/>
        </w:rPr>
      </w:pPr>
      <w:r>
        <w:rPr>
          <w:rStyle w:val="6"/>
          <w:rFonts w:hint="eastAsia" w:ascii="楷体" w:hAnsi="楷体" w:eastAsia="楷体" w:cs="楷体"/>
          <w:b/>
          <w:bCs w:val="0"/>
          <w:color w:val="000000"/>
          <w:sz w:val="32"/>
          <w:szCs w:val="32"/>
          <w:shd w:val="clear" w:fill="FFFFFF"/>
        </w:rPr>
        <w:t>（三）政府信息管理</w:t>
      </w:r>
    </w:p>
    <w:p>
      <w:pPr>
        <w:pStyle w:val="3"/>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240" w:beforeAutospacing="0" w:after="300" w:afterAutospacing="0" w:line="640" w:lineRule="exact"/>
        <w:ind w:right="480" w:rightChars="0" w:firstLine="640" w:firstLineChars="200"/>
        <w:textAlignment w:val="auto"/>
        <w:rPr>
          <w:rFonts w:hint="eastAsia" w:ascii="仿宋_GB2312" w:hAnsi="仿宋_GB2312" w:eastAsia="仿宋_GB2312" w:cs="仿宋_GB2312"/>
          <w:color w:val="000000"/>
          <w:sz w:val="32"/>
          <w:szCs w:val="32"/>
          <w:shd w:val="clear" w:fill="FFFFFF"/>
          <w:lang w:val="en-US" w:eastAsia="zh-CN"/>
        </w:rPr>
      </w:pPr>
      <w:r>
        <w:rPr>
          <w:rFonts w:hint="eastAsia" w:ascii="仿宋_GB2312" w:hAnsi="仿宋_GB2312" w:eastAsia="仿宋_GB2312" w:cs="仿宋_GB2312"/>
          <w:color w:val="000000"/>
          <w:sz w:val="32"/>
          <w:szCs w:val="32"/>
          <w:shd w:val="clear" w:fill="FFFFFF"/>
        </w:rPr>
        <w:t>202</w:t>
      </w:r>
      <w:r>
        <w:rPr>
          <w:rFonts w:hint="eastAsia" w:ascii="仿宋_GB2312" w:hAnsi="仿宋_GB2312" w:eastAsia="仿宋_GB2312" w:cs="仿宋_GB2312"/>
          <w:color w:val="000000"/>
          <w:sz w:val="32"/>
          <w:szCs w:val="32"/>
          <w:shd w:val="clear" w:fill="FFFFFF"/>
          <w:lang w:val="en-US" w:eastAsia="zh-CN"/>
        </w:rPr>
        <w:t>2</w:t>
      </w:r>
      <w:r>
        <w:rPr>
          <w:rFonts w:hint="eastAsia" w:ascii="仿宋_GB2312" w:hAnsi="仿宋_GB2312" w:eastAsia="仿宋_GB2312" w:cs="仿宋_GB2312"/>
          <w:color w:val="000000"/>
          <w:sz w:val="32"/>
          <w:szCs w:val="32"/>
          <w:shd w:val="clear" w:fill="FFFFFF"/>
        </w:rPr>
        <w:t>年</w:t>
      </w:r>
      <w:r>
        <w:rPr>
          <w:rFonts w:hint="eastAsia" w:ascii="仿宋_GB2312" w:hAnsi="仿宋_GB2312" w:eastAsia="仿宋_GB2312" w:cs="仿宋_GB2312"/>
          <w:color w:val="000000"/>
          <w:sz w:val="32"/>
          <w:szCs w:val="32"/>
          <w:shd w:val="clear" w:fill="FFFFFF"/>
          <w:lang w:val="en-US" w:eastAsia="zh-CN"/>
        </w:rPr>
        <w:t>对之前发布的</w:t>
      </w:r>
      <w:r>
        <w:rPr>
          <w:rFonts w:hint="eastAsia" w:ascii="仿宋_GB2312" w:hAnsi="仿宋_GB2312" w:eastAsia="仿宋_GB2312" w:cs="仿宋_GB2312"/>
          <w:color w:val="000000"/>
          <w:sz w:val="32"/>
          <w:szCs w:val="32"/>
          <w:shd w:val="clear" w:fill="FFFFFF"/>
        </w:rPr>
        <w:t>政府信息公开指南</w:t>
      </w:r>
      <w:r>
        <w:rPr>
          <w:rFonts w:hint="eastAsia" w:ascii="仿宋_GB2312" w:hAnsi="仿宋_GB2312" w:eastAsia="仿宋_GB2312" w:cs="仿宋_GB2312"/>
          <w:color w:val="000000"/>
          <w:sz w:val="32"/>
          <w:szCs w:val="32"/>
          <w:shd w:val="clear" w:fill="FFFFFF"/>
          <w:lang w:val="en-US" w:eastAsia="zh-CN"/>
        </w:rPr>
        <w:t>进行了修订</w:t>
      </w:r>
      <w:r>
        <w:rPr>
          <w:rFonts w:hint="eastAsia" w:ascii="仿宋_GB2312" w:hAnsi="仿宋_GB2312" w:eastAsia="仿宋_GB2312" w:cs="仿宋_GB2312"/>
          <w:color w:val="000000"/>
          <w:sz w:val="32"/>
          <w:szCs w:val="32"/>
          <w:shd w:val="clear" w:fill="FFFFFF"/>
        </w:rPr>
        <w:t>，进一步</w:t>
      </w:r>
      <w:r>
        <w:rPr>
          <w:rFonts w:hint="eastAsia" w:ascii="仿宋_GB2312" w:hAnsi="仿宋_GB2312" w:eastAsia="仿宋_GB2312" w:cs="仿宋_GB2312"/>
          <w:color w:val="000000"/>
          <w:sz w:val="32"/>
          <w:szCs w:val="32"/>
          <w:shd w:val="clear" w:fill="FFFFFF"/>
          <w:lang w:val="en-US" w:eastAsia="zh-CN"/>
        </w:rPr>
        <w:t>夯实责任，</w:t>
      </w:r>
      <w:r>
        <w:rPr>
          <w:rFonts w:hint="eastAsia" w:ascii="仿宋_GB2312" w:hAnsi="仿宋_GB2312" w:eastAsia="仿宋_GB2312" w:cs="仿宋_GB2312"/>
          <w:color w:val="000000"/>
          <w:sz w:val="32"/>
          <w:szCs w:val="32"/>
          <w:shd w:val="clear" w:fill="FFFFFF"/>
        </w:rPr>
        <w:t>明确工作分工，规范信息采集、审核和发布流程，严把审核关，确保信息内容准确无误、不涉及国家秘密和个人隐私</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lang w:val="en-US" w:eastAsia="zh-CN"/>
        </w:rPr>
        <w:t>及时准确的发布监管信息。</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240" w:beforeAutospacing="0" w:after="300" w:afterAutospacing="0" w:line="640" w:lineRule="exact"/>
        <w:ind w:left="480" w:right="480"/>
        <w:textAlignment w:val="auto"/>
        <w:rPr>
          <w:rStyle w:val="6"/>
          <w:rFonts w:hint="eastAsia" w:ascii="仿宋_GB2312" w:hAnsi="仿宋_GB2312" w:eastAsia="仿宋_GB2312" w:cs="仿宋_GB2312"/>
          <w:b/>
          <w:bCs w:val="0"/>
          <w:color w:val="000000"/>
          <w:sz w:val="32"/>
          <w:szCs w:val="32"/>
          <w:shd w:val="clear" w:fill="FFFFFF"/>
          <w:lang w:eastAsia="zh-CN"/>
        </w:rPr>
      </w:pPr>
      <w:r>
        <w:rPr>
          <w:rStyle w:val="6"/>
          <w:rFonts w:hint="eastAsia" w:ascii="楷体" w:hAnsi="楷体" w:eastAsia="楷体" w:cs="楷体"/>
          <w:b/>
          <w:bCs w:val="0"/>
          <w:color w:val="000000"/>
          <w:sz w:val="32"/>
          <w:szCs w:val="32"/>
          <w:shd w:val="clear" w:fill="FFFFFF"/>
        </w:rPr>
        <w:t>（四）</w:t>
      </w:r>
      <w:r>
        <w:rPr>
          <w:rStyle w:val="6"/>
          <w:rFonts w:hint="eastAsia" w:ascii="楷体" w:hAnsi="楷体" w:eastAsia="楷体" w:cs="楷体"/>
          <w:b/>
          <w:bCs w:val="0"/>
          <w:color w:val="000000"/>
          <w:sz w:val="32"/>
          <w:szCs w:val="32"/>
          <w:shd w:val="clear" w:fill="FFFFFF"/>
          <w:lang w:val="en-US" w:eastAsia="zh-CN"/>
        </w:rPr>
        <w:t>政府信息公开</w:t>
      </w:r>
      <w:r>
        <w:rPr>
          <w:rStyle w:val="6"/>
          <w:rFonts w:hint="eastAsia" w:ascii="楷体" w:hAnsi="楷体" w:eastAsia="楷体" w:cs="楷体"/>
          <w:b/>
          <w:bCs w:val="0"/>
          <w:color w:val="000000"/>
          <w:sz w:val="32"/>
          <w:szCs w:val="32"/>
          <w:shd w:val="clear" w:fill="FFFFFF"/>
        </w:rPr>
        <w:t>平台建设</w:t>
      </w:r>
    </w:p>
    <w:p>
      <w:pPr>
        <w:pStyle w:val="3"/>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240" w:beforeAutospacing="0" w:after="300" w:afterAutospacing="0" w:line="640" w:lineRule="exact"/>
        <w:ind w:right="480" w:rightChars="0" w:firstLine="640" w:firstLineChars="200"/>
        <w:textAlignment w:val="auto"/>
        <w:rPr>
          <w:rFonts w:hint="eastAsia" w:ascii="仿宋_GB2312" w:hAnsi="仿宋_GB2312" w:eastAsia="仿宋_GB2312" w:cs="仿宋_GB2312"/>
          <w:color w:val="000000"/>
          <w:sz w:val="32"/>
          <w:szCs w:val="32"/>
          <w:shd w:val="clear" w:fill="FFFFFF"/>
        </w:rPr>
      </w:pPr>
      <w:r>
        <w:rPr>
          <w:rFonts w:hint="eastAsia" w:ascii="仿宋_GB2312" w:hAnsi="仿宋_GB2312" w:eastAsia="仿宋_GB2312" w:cs="仿宋_GB2312"/>
          <w:color w:val="000000"/>
          <w:sz w:val="32"/>
          <w:szCs w:val="32"/>
          <w:shd w:val="clear" w:fill="FFFFFF"/>
        </w:rPr>
        <w:t>202</w:t>
      </w:r>
      <w:r>
        <w:rPr>
          <w:rFonts w:hint="eastAsia" w:ascii="仿宋_GB2312" w:hAnsi="仿宋_GB2312" w:eastAsia="仿宋_GB2312" w:cs="仿宋_GB2312"/>
          <w:color w:val="000000"/>
          <w:sz w:val="32"/>
          <w:szCs w:val="32"/>
          <w:shd w:val="clear" w:fill="FFFFFF"/>
          <w:lang w:val="en-US" w:eastAsia="zh-CN"/>
        </w:rPr>
        <w:t>2</w:t>
      </w:r>
      <w:r>
        <w:rPr>
          <w:rFonts w:hint="eastAsia" w:ascii="仿宋_GB2312" w:hAnsi="仿宋_GB2312" w:eastAsia="仿宋_GB2312" w:cs="仿宋_GB2312"/>
          <w:color w:val="000000"/>
          <w:sz w:val="32"/>
          <w:szCs w:val="32"/>
          <w:shd w:val="clear" w:fill="FFFFFF"/>
        </w:rPr>
        <w:t>年，</w:t>
      </w:r>
      <w:r>
        <w:rPr>
          <w:rFonts w:hint="eastAsia" w:ascii="仿宋_GB2312" w:hAnsi="仿宋_GB2312" w:eastAsia="仿宋_GB2312" w:cs="仿宋_GB2312"/>
          <w:color w:val="000000"/>
          <w:sz w:val="32"/>
          <w:szCs w:val="32"/>
          <w:shd w:val="clear" w:fill="FFFFFF"/>
          <w:lang w:eastAsia="zh-CN"/>
        </w:rPr>
        <w:t>我</w:t>
      </w:r>
      <w:r>
        <w:rPr>
          <w:rFonts w:hint="eastAsia" w:ascii="仿宋_GB2312" w:hAnsi="仿宋_GB2312" w:eastAsia="仿宋_GB2312" w:cs="仿宋_GB2312"/>
          <w:color w:val="000000"/>
          <w:sz w:val="32"/>
          <w:szCs w:val="32"/>
          <w:shd w:val="clear" w:fill="FFFFFF"/>
          <w:lang w:val="en-US" w:eastAsia="zh-CN"/>
        </w:rPr>
        <w:t>局</w:t>
      </w:r>
      <w:r>
        <w:rPr>
          <w:rFonts w:hint="eastAsia" w:ascii="仿宋_GB2312" w:hAnsi="仿宋_GB2312" w:eastAsia="仿宋_GB2312" w:cs="仿宋_GB2312"/>
          <w:color w:val="000000"/>
          <w:sz w:val="32"/>
          <w:szCs w:val="32"/>
          <w:shd w:val="clear" w:fill="FFFFFF"/>
        </w:rPr>
        <w:t>积极利用</w:t>
      </w:r>
      <w:r>
        <w:rPr>
          <w:rFonts w:hint="eastAsia" w:ascii="仿宋_GB2312" w:hAnsi="仿宋_GB2312" w:eastAsia="仿宋_GB2312" w:cs="仿宋_GB2312"/>
          <w:color w:val="000000"/>
          <w:sz w:val="32"/>
          <w:szCs w:val="32"/>
          <w:shd w:val="clear" w:fill="FFFFFF"/>
          <w:lang w:val="en-US" w:eastAsia="zh-CN"/>
        </w:rPr>
        <w:t>政务网站</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color w:val="000000"/>
          <w:sz w:val="32"/>
          <w:szCs w:val="32"/>
          <w:shd w:val="clear" w:fill="FFFFFF"/>
          <w:lang w:val="en-US" w:eastAsia="zh-CN"/>
        </w:rPr>
        <w:t>政务新媒体</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color w:val="000000"/>
          <w:sz w:val="32"/>
          <w:szCs w:val="32"/>
          <w:shd w:val="clear" w:fill="FFFFFF"/>
          <w:lang w:val="en-US" w:eastAsia="zh-CN"/>
        </w:rPr>
        <w:t>简报</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color w:val="000000"/>
          <w:sz w:val="32"/>
          <w:szCs w:val="32"/>
          <w:shd w:val="clear" w:fill="FFFFFF"/>
          <w:lang w:val="en-US" w:eastAsia="zh-CN"/>
        </w:rPr>
        <w:t>中国医药报、陕西日报</w:t>
      </w:r>
      <w:r>
        <w:rPr>
          <w:rFonts w:hint="eastAsia" w:ascii="仿宋_GB2312" w:hAnsi="仿宋_GB2312" w:eastAsia="仿宋_GB2312" w:cs="仿宋_GB2312"/>
          <w:color w:val="000000"/>
          <w:sz w:val="32"/>
          <w:szCs w:val="32"/>
          <w:shd w:val="clear" w:fill="FFFFFF"/>
        </w:rPr>
        <w:t>等</w:t>
      </w:r>
      <w:r>
        <w:rPr>
          <w:rFonts w:hint="eastAsia" w:ascii="仿宋_GB2312" w:hAnsi="仿宋_GB2312" w:eastAsia="仿宋_GB2312" w:cs="仿宋_GB2312"/>
          <w:color w:val="000000"/>
          <w:sz w:val="32"/>
          <w:szCs w:val="32"/>
          <w:shd w:val="clear" w:fill="FFFFFF"/>
          <w:lang w:val="en-US" w:eastAsia="zh-CN"/>
        </w:rPr>
        <w:t>多种渠道</w:t>
      </w:r>
      <w:r>
        <w:rPr>
          <w:rFonts w:hint="eastAsia" w:ascii="仿宋_GB2312" w:hAnsi="仿宋_GB2312" w:eastAsia="仿宋_GB2312" w:cs="仿宋_GB2312"/>
          <w:color w:val="000000"/>
          <w:sz w:val="32"/>
          <w:szCs w:val="32"/>
          <w:shd w:val="clear" w:fill="FFFFFF"/>
        </w:rPr>
        <w:t>发布信息，</w:t>
      </w:r>
      <w:r>
        <w:rPr>
          <w:rFonts w:hint="eastAsia" w:ascii="仿宋_GB2312" w:hAnsi="仿宋_GB2312" w:eastAsia="仿宋_GB2312" w:cs="仿宋_GB2312"/>
          <w:color w:val="000000"/>
          <w:sz w:val="32"/>
          <w:szCs w:val="32"/>
          <w:shd w:val="clear" w:fill="FFFFFF"/>
          <w:lang w:val="en-US" w:eastAsia="zh-CN"/>
        </w:rPr>
        <w:t>回应社会群众关注问题，</w:t>
      </w:r>
      <w:r>
        <w:rPr>
          <w:rFonts w:hint="eastAsia" w:ascii="仿宋_GB2312" w:hAnsi="仿宋_GB2312" w:eastAsia="仿宋_GB2312" w:cs="仿宋_GB2312"/>
          <w:color w:val="000000"/>
          <w:sz w:val="32"/>
          <w:szCs w:val="32"/>
          <w:shd w:val="clear" w:fill="FFFFFF"/>
        </w:rPr>
        <w:t>拓宽信息公开渠道，强化多载体协同联动。进一步加强厅网站和政务新媒体建设，优化栏目设置、强化安全保障</w:t>
      </w:r>
      <w:r>
        <w:rPr>
          <w:rFonts w:hint="eastAsia" w:ascii="仿宋_GB2312" w:hAnsi="仿宋_GB2312" w:eastAsia="仿宋_GB2312" w:cs="仿宋_GB2312"/>
          <w:color w:val="000000"/>
          <w:sz w:val="32"/>
          <w:szCs w:val="32"/>
          <w:shd w:val="clear" w:fill="FFFFFF"/>
          <w:lang w:eastAsia="zh-CN"/>
        </w:rPr>
        <w:t>。我</w:t>
      </w:r>
      <w:r>
        <w:rPr>
          <w:rFonts w:hint="eastAsia" w:ascii="仿宋_GB2312" w:hAnsi="仿宋_GB2312" w:eastAsia="仿宋_GB2312" w:cs="仿宋_GB2312"/>
          <w:color w:val="000000"/>
          <w:sz w:val="32"/>
          <w:szCs w:val="32"/>
          <w:shd w:val="clear" w:fill="FFFFFF"/>
          <w:lang w:val="en-US" w:eastAsia="zh-CN"/>
        </w:rPr>
        <w:t>局已完成</w:t>
      </w:r>
      <w:r>
        <w:rPr>
          <w:rFonts w:hint="eastAsia" w:ascii="仿宋_GB2312" w:hAnsi="仿宋_GB2312" w:eastAsia="仿宋_GB2312" w:cs="仿宋_GB2312"/>
          <w:color w:val="000000"/>
          <w:sz w:val="32"/>
          <w:szCs w:val="32"/>
          <w:shd w:val="clear" w:fill="FFFFFF"/>
        </w:rPr>
        <w:t>网站支持I</w:t>
      </w:r>
      <w:r>
        <w:rPr>
          <w:rFonts w:hint="eastAsia" w:ascii="仿宋_GB2312" w:hAnsi="仿宋_GB2312" w:eastAsia="仿宋_GB2312" w:cs="仿宋_GB2312"/>
          <w:color w:val="000000"/>
          <w:sz w:val="32"/>
          <w:szCs w:val="32"/>
          <w:shd w:val="clear" w:fill="FFFFFF"/>
          <w:lang w:val="en-US" w:eastAsia="zh-CN"/>
        </w:rPr>
        <w:t>P</w:t>
      </w:r>
      <w:r>
        <w:rPr>
          <w:rFonts w:hint="eastAsia" w:ascii="仿宋_GB2312" w:hAnsi="仿宋_GB2312" w:eastAsia="仿宋_GB2312" w:cs="仿宋_GB2312"/>
          <w:color w:val="000000"/>
          <w:sz w:val="32"/>
          <w:szCs w:val="32"/>
          <w:shd w:val="clear" w:fill="FFFFFF"/>
        </w:rPr>
        <w:t>v6</w:t>
      </w:r>
      <w:r>
        <w:rPr>
          <w:rFonts w:hint="eastAsia" w:ascii="仿宋_GB2312" w:hAnsi="仿宋_GB2312" w:eastAsia="仿宋_GB2312" w:cs="仿宋_GB2312"/>
          <w:color w:val="000000"/>
          <w:sz w:val="32"/>
          <w:szCs w:val="32"/>
          <w:shd w:val="clear" w:fill="FFFFFF"/>
          <w:lang w:val="en-US" w:eastAsia="zh-CN"/>
        </w:rPr>
        <w:t>改造和</w:t>
      </w:r>
      <w:r>
        <w:rPr>
          <w:rFonts w:hint="eastAsia" w:ascii="仿宋_GB2312" w:hAnsi="仿宋_GB2312" w:eastAsia="仿宋_GB2312" w:cs="仿宋_GB2312"/>
          <w:color w:val="000000"/>
          <w:sz w:val="32"/>
          <w:szCs w:val="32"/>
          <w:shd w:val="clear" w:fill="FFFFFF"/>
        </w:rPr>
        <w:t>等保测评工作，与西安博达软件股份有限公司签订网站运维合同</w:t>
      </w:r>
      <w:r>
        <w:rPr>
          <w:rFonts w:hint="eastAsia" w:ascii="仿宋_GB2312" w:hAnsi="仿宋_GB2312" w:eastAsia="仿宋_GB2312" w:cs="仿宋_GB2312"/>
          <w:color w:val="000000"/>
          <w:sz w:val="32"/>
          <w:szCs w:val="32"/>
          <w:shd w:val="clear" w:fill="FFFFFF"/>
          <w:lang w:val="en-US" w:eastAsia="zh-CN"/>
        </w:rPr>
        <w:t>确保网站安全稳定运行</w:t>
      </w:r>
      <w:r>
        <w:rPr>
          <w:rFonts w:hint="eastAsia" w:ascii="仿宋_GB2312" w:hAnsi="仿宋_GB2312" w:eastAsia="仿宋_GB2312" w:cs="仿宋_GB2312"/>
          <w:color w:val="000000"/>
          <w:sz w:val="32"/>
          <w:szCs w:val="32"/>
          <w:shd w:val="clear" w:fill="FFFFFF"/>
        </w:rPr>
        <w:t>。</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240" w:beforeAutospacing="0" w:after="300" w:afterAutospacing="0" w:line="640" w:lineRule="exact"/>
        <w:ind w:left="480" w:right="480"/>
        <w:textAlignment w:val="auto"/>
        <w:rPr>
          <w:rStyle w:val="6"/>
          <w:rFonts w:hint="eastAsia" w:ascii="楷体" w:hAnsi="楷体" w:eastAsia="楷体" w:cs="楷体"/>
          <w:b/>
          <w:bCs w:val="0"/>
          <w:color w:val="000000"/>
          <w:sz w:val="32"/>
          <w:szCs w:val="32"/>
          <w:shd w:val="clear" w:fill="FFFFFF"/>
        </w:rPr>
      </w:pPr>
      <w:r>
        <w:rPr>
          <w:rStyle w:val="6"/>
          <w:rFonts w:hint="eastAsia" w:ascii="楷体" w:hAnsi="楷体" w:eastAsia="楷体" w:cs="楷体"/>
          <w:b/>
          <w:bCs w:val="0"/>
          <w:color w:val="000000"/>
          <w:sz w:val="32"/>
          <w:szCs w:val="32"/>
          <w:shd w:val="clear" w:fill="FFFFFF"/>
        </w:rPr>
        <w:t>（五）</w:t>
      </w:r>
      <w:r>
        <w:rPr>
          <w:rStyle w:val="6"/>
          <w:rFonts w:hint="eastAsia" w:ascii="楷体" w:hAnsi="楷体" w:eastAsia="楷体" w:cs="楷体"/>
          <w:b/>
          <w:bCs w:val="0"/>
          <w:color w:val="000000"/>
          <w:sz w:val="32"/>
          <w:szCs w:val="32"/>
          <w:shd w:val="clear" w:fill="FFFFFF"/>
          <w:lang w:val="en-US" w:eastAsia="zh-CN"/>
        </w:rPr>
        <w:t>监督保障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lang w:val="en-US" w:eastAsia="zh-CN"/>
        </w:rPr>
        <w:t>加大网站、公众号的宣传力度，回应社会关切，指导群众科学合理用药，引导群众做好自我健康管理。坚持把政府信息公开与药品监管重点工作紧密结合，同步部署考核。细化工作任务和职责分工，定期检查信息公开情况；强化我局政务信息公开工作。指导市、县级药品监管部门政务公开工作。对</w:t>
      </w:r>
      <w:r>
        <w:rPr>
          <w:rFonts w:hint="eastAsia" w:ascii="仿宋_GB2312" w:hAnsi="仿宋_GB2312" w:eastAsia="仿宋_GB2312" w:cs="仿宋_GB2312"/>
          <w:b w:val="0"/>
          <w:bCs w:val="0"/>
          <w:color w:val="000000"/>
          <w:sz w:val="32"/>
          <w:szCs w:val="32"/>
          <w:lang w:val="en-US" w:eastAsia="zh-CN"/>
        </w:rPr>
        <w:t>拟对外发布和上报信息实行“三审”制度，层层把关，所有信息均由局主要领导或分管领导审定后发布，全程痕迹管理。</w:t>
      </w:r>
      <w:r>
        <w:rPr>
          <w:rFonts w:hint="eastAsia" w:ascii="仿宋_GB2312" w:hAnsi="仿宋_GB2312" w:eastAsia="仿宋_GB2312" w:cs="仿宋_GB2312"/>
          <w:b w:val="0"/>
          <w:bCs w:val="0"/>
          <w:sz w:val="32"/>
          <w:szCs w:val="32"/>
          <w:lang w:val="en-US" w:eastAsia="zh-CN"/>
        </w:rPr>
        <w:t>加强人员队伍培训，分别围绕政务信息公开、信息报送、意识形态工作等内容，对省局机关各处室、直属单位信息工作负责同志以及各市、县（区）分管负责人、工作人员等作专题培训，全面提升全系统信息公开工作能力和水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i w:val="0"/>
          <w:caps w:val="0"/>
          <w:color w:val="000000"/>
          <w:spacing w:val="0"/>
          <w:kern w:val="0"/>
          <w:sz w:val="32"/>
          <w:szCs w:val="32"/>
          <w:lang w:val="en-US" w:eastAsia="zh-CN" w:bidi="ar"/>
        </w:rPr>
        <w:t>根据陕西省财政厅统一部署，我局公布了《陕西省药品监督管理局202</w:t>
      </w:r>
      <w:r>
        <w:rPr>
          <w:rFonts w:hint="eastAsia" w:ascii="Times New Roman" w:hAnsi="Times New Roman" w:eastAsia="仿宋_GB2312" w:cs="Times New Roman"/>
          <w:b w:val="0"/>
          <w:i w:val="0"/>
          <w:caps w:val="0"/>
          <w:color w:val="000000"/>
          <w:spacing w:val="0"/>
          <w:kern w:val="0"/>
          <w:sz w:val="32"/>
          <w:szCs w:val="32"/>
          <w:lang w:val="en-US" w:eastAsia="zh-CN" w:bidi="ar"/>
        </w:rPr>
        <w:t>1</w:t>
      </w:r>
      <w:r>
        <w:rPr>
          <w:rFonts w:hint="default" w:ascii="Times New Roman" w:hAnsi="Times New Roman" w:eastAsia="仿宋_GB2312" w:cs="Times New Roman"/>
          <w:b w:val="0"/>
          <w:i w:val="0"/>
          <w:caps w:val="0"/>
          <w:color w:val="000000"/>
          <w:spacing w:val="0"/>
          <w:kern w:val="0"/>
          <w:sz w:val="32"/>
          <w:szCs w:val="32"/>
          <w:lang w:val="en-US" w:eastAsia="zh-CN" w:bidi="ar"/>
        </w:rPr>
        <w:t>年部门决算</w:t>
      </w:r>
      <w:r>
        <w:rPr>
          <w:rFonts w:hint="eastAsia" w:ascii="Times New Roman" w:hAnsi="Times New Roman" w:eastAsia="仿宋_GB2312" w:cs="Times New Roman"/>
          <w:b w:val="0"/>
          <w:i w:val="0"/>
          <w:caps w:val="0"/>
          <w:color w:val="000000"/>
          <w:spacing w:val="0"/>
          <w:kern w:val="0"/>
          <w:sz w:val="32"/>
          <w:szCs w:val="32"/>
          <w:lang w:val="en-US" w:eastAsia="zh-CN" w:bidi="ar"/>
        </w:rPr>
        <w:t>公开</w:t>
      </w:r>
      <w:r>
        <w:rPr>
          <w:rFonts w:hint="default" w:ascii="Times New Roman" w:hAnsi="Times New Roman" w:eastAsia="仿宋_GB2312" w:cs="Times New Roman"/>
          <w:b w:val="0"/>
          <w:i w:val="0"/>
          <w:caps w:val="0"/>
          <w:color w:val="000000"/>
          <w:spacing w:val="0"/>
          <w:kern w:val="0"/>
          <w:sz w:val="32"/>
          <w:szCs w:val="32"/>
          <w:lang w:val="en-US" w:eastAsia="zh-CN" w:bidi="ar"/>
        </w:rPr>
        <w:t>》，《陕西省药品监督管理局202</w:t>
      </w:r>
      <w:r>
        <w:rPr>
          <w:rFonts w:hint="eastAsia" w:ascii="Times New Roman" w:hAnsi="Times New Roman" w:eastAsia="仿宋_GB2312" w:cs="Times New Roman"/>
          <w:b w:val="0"/>
          <w:i w:val="0"/>
          <w:caps w:val="0"/>
          <w:color w:val="000000"/>
          <w:spacing w:val="0"/>
          <w:kern w:val="0"/>
          <w:sz w:val="32"/>
          <w:szCs w:val="32"/>
          <w:lang w:val="en-US" w:eastAsia="zh-CN" w:bidi="ar"/>
        </w:rPr>
        <w:t>2</w:t>
      </w:r>
      <w:r>
        <w:rPr>
          <w:rFonts w:hint="default" w:ascii="Times New Roman" w:hAnsi="Times New Roman" w:eastAsia="仿宋_GB2312" w:cs="Times New Roman"/>
          <w:b w:val="0"/>
          <w:i w:val="0"/>
          <w:caps w:val="0"/>
          <w:color w:val="000000"/>
          <w:spacing w:val="0"/>
          <w:kern w:val="0"/>
          <w:sz w:val="32"/>
          <w:szCs w:val="32"/>
          <w:lang w:val="en-US" w:eastAsia="zh-CN" w:bidi="ar"/>
        </w:rPr>
        <w:t>年部门预算公开》、《陕西省药品监督管理局机关及直属单位202</w:t>
      </w:r>
      <w:r>
        <w:rPr>
          <w:rFonts w:hint="eastAsia" w:ascii="Times New Roman" w:hAnsi="Times New Roman" w:eastAsia="仿宋_GB2312" w:cs="Times New Roman"/>
          <w:b w:val="0"/>
          <w:i w:val="0"/>
          <w:caps w:val="0"/>
          <w:color w:val="000000"/>
          <w:spacing w:val="0"/>
          <w:kern w:val="0"/>
          <w:sz w:val="32"/>
          <w:szCs w:val="32"/>
          <w:lang w:val="en-US" w:eastAsia="zh-CN" w:bidi="ar"/>
        </w:rPr>
        <w:t>2</w:t>
      </w:r>
      <w:r>
        <w:rPr>
          <w:rFonts w:hint="default" w:ascii="Times New Roman" w:hAnsi="Times New Roman" w:eastAsia="仿宋_GB2312" w:cs="Times New Roman"/>
          <w:b w:val="0"/>
          <w:i w:val="0"/>
          <w:caps w:val="0"/>
          <w:color w:val="000000"/>
          <w:spacing w:val="0"/>
          <w:kern w:val="0"/>
          <w:sz w:val="32"/>
          <w:szCs w:val="32"/>
          <w:lang w:val="en-US" w:eastAsia="zh-CN" w:bidi="ar"/>
        </w:rPr>
        <w:t>年</w:t>
      </w:r>
      <w:r>
        <w:rPr>
          <w:rFonts w:hint="eastAsia" w:ascii="Times New Roman" w:hAnsi="Times New Roman" w:eastAsia="仿宋_GB2312" w:cs="Times New Roman"/>
          <w:b w:val="0"/>
          <w:i w:val="0"/>
          <w:caps w:val="0"/>
          <w:color w:val="000000"/>
          <w:spacing w:val="0"/>
          <w:kern w:val="0"/>
          <w:sz w:val="32"/>
          <w:szCs w:val="32"/>
          <w:lang w:val="en-US" w:eastAsia="zh-CN" w:bidi="ar"/>
        </w:rPr>
        <w:t>部门</w:t>
      </w:r>
      <w:r>
        <w:rPr>
          <w:rFonts w:hint="default" w:ascii="Times New Roman" w:hAnsi="Times New Roman" w:eastAsia="仿宋_GB2312" w:cs="Times New Roman"/>
          <w:b w:val="0"/>
          <w:i w:val="0"/>
          <w:caps w:val="0"/>
          <w:color w:val="000000"/>
          <w:spacing w:val="0"/>
          <w:kern w:val="0"/>
          <w:sz w:val="32"/>
          <w:szCs w:val="32"/>
          <w:lang w:val="en-US" w:eastAsia="zh-CN" w:bidi="ar"/>
        </w:rPr>
        <w:t>预算公开》。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right="0" w:rightChars="0" w:firstLine="640" w:firstLineChars="200"/>
        <w:textAlignment w:val="auto"/>
        <w:rPr>
          <w:rStyle w:val="6"/>
          <w:rFonts w:hint="default" w:ascii="Times New Roman" w:hAnsi="Times New Roman" w:eastAsia="黑体" w:cs="Times New Roman"/>
          <w:b w:val="0"/>
          <w:bCs/>
          <w:i w:val="0"/>
          <w:caps w:val="0"/>
          <w:color w:val="000000"/>
          <w:spacing w:val="0"/>
          <w:sz w:val="32"/>
          <w:szCs w:val="32"/>
          <w:shd w:val="clear" w:fill="FFFFFF"/>
        </w:rPr>
      </w:pPr>
      <w:r>
        <w:rPr>
          <w:rStyle w:val="6"/>
          <w:rFonts w:hint="default" w:ascii="Times New Roman" w:hAnsi="Times New Roman" w:eastAsia="黑体" w:cs="Times New Roman"/>
          <w:b w:val="0"/>
          <w:bCs/>
          <w:i w:val="0"/>
          <w:caps w:val="0"/>
          <w:color w:val="000000"/>
          <w:spacing w:val="0"/>
          <w:sz w:val="32"/>
          <w:szCs w:val="32"/>
          <w:shd w:val="clear" w:fill="FFFFFF"/>
        </w:rPr>
        <w:t>二、主动公开政府信息情况</w:t>
      </w:r>
    </w:p>
    <w:tbl>
      <w:tblPr>
        <w:tblStyle w:val="4"/>
        <w:tblW w:w="8801" w:type="dxa"/>
        <w:jc w:val="center"/>
        <w:tblInd w:w="-34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46"/>
        <w:gridCol w:w="2409"/>
        <w:gridCol w:w="1705"/>
        <w:gridCol w:w="20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PrEx>
        <w:trPr>
          <w:trHeight w:val="363" w:hRule="atLeast"/>
          <w:jc w:val="center"/>
        </w:trPr>
        <w:tc>
          <w:tcPr>
            <w:tcW w:w="8801" w:type="dxa"/>
            <w:gridSpan w:val="4"/>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第二十条第（一）项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信息内容</w:t>
            </w:r>
          </w:p>
        </w:tc>
        <w:tc>
          <w:tcPr>
            <w:tcW w:w="240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本年制</w:t>
            </w:r>
            <w:r>
              <w:rPr>
                <w:rFonts w:hint="default" w:ascii="Times New Roman" w:hAnsi="Times New Roman" w:eastAsia="仿宋_GB2312" w:cs="Times New Roman"/>
                <w:color w:val="000000"/>
                <w:sz w:val="24"/>
                <w:szCs w:val="24"/>
                <w:lang w:val="en-US" w:eastAsia="zh-CN"/>
              </w:rPr>
              <w:t>发</w:t>
            </w:r>
            <w:r>
              <w:rPr>
                <w:rFonts w:hint="default" w:ascii="Times New Roman" w:hAnsi="Times New Roman" w:eastAsia="仿宋_GB2312" w:cs="Times New Roman"/>
                <w:color w:val="000000"/>
                <w:sz w:val="24"/>
                <w:szCs w:val="24"/>
              </w:rPr>
              <w:t>作数</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本年</w:t>
            </w:r>
            <w:r>
              <w:rPr>
                <w:rFonts w:hint="default" w:ascii="Times New Roman" w:hAnsi="Times New Roman" w:eastAsia="仿宋_GB2312" w:cs="Times New Roman"/>
                <w:color w:val="000000"/>
                <w:sz w:val="24"/>
                <w:szCs w:val="24"/>
                <w:lang w:val="en-US" w:eastAsia="zh-CN"/>
              </w:rPr>
              <w:t>废止件数</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现行有效件数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规章</w:t>
            </w:r>
          </w:p>
        </w:tc>
        <w:tc>
          <w:tcPr>
            <w:tcW w:w="240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规范性文件</w:t>
            </w:r>
          </w:p>
        </w:tc>
        <w:tc>
          <w:tcPr>
            <w:tcW w:w="240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w:t>
            </w:r>
            <w:r>
              <w:rPr>
                <w:rFonts w:hint="eastAsia" w:ascii="Times New Roman" w:hAnsi="Times New Roman" w:eastAsia="仿宋_GB2312" w:cs="Times New Roman"/>
                <w:color w:val="000000"/>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3" w:hRule="atLeast"/>
          <w:jc w:val="center"/>
        </w:trPr>
        <w:tc>
          <w:tcPr>
            <w:tcW w:w="8801" w:type="dxa"/>
            <w:gridSpan w:val="4"/>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第二十条第（五）项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信息内容</w:t>
            </w:r>
          </w:p>
        </w:tc>
        <w:tc>
          <w:tcPr>
            <w:tcW w:w="6155"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本年处理决定数量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行政许可</w:t>
            </w:r>
          </w:p>
        </w:tc>
        <w:tc>
          <w:tcPr>
            <w:tcW w:w="6155"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lang w:val="en-US"/>
              </w:rPr>
            </w:pPr>
            <w:r>
              <w:rPr>
                <w:rFonts w:hint="eastAsia" w:ascii="Times New Roman" w:hAnsi="Times New Roman" w:eastAsia="仿宋_GB2312" w:cs="Times New Roman"/>
                <w:color w:val="000000"/>
                <w:sz w:val="24"/>
                <w:szCs w:val="24"/>
                <w:lang w:val="en-US" w:eastAsia="zh-CN"/>
              </w:rPr>
              <w:t>33798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8801" w:type="dxa"/>
            <w:gridSpan w:val="4"/>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第二十条第（六）项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信息内容</w:t>
            </w:r>
          </w:p>
        </w:tc>
        <w:tc>
          <w:tcPr>
            <w:tcW w:w="6155"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本年</w:t>
            </w:r>
            <w:r>
              <w:rPr>
                <w:rFonts w:hint="default" w:ascii="Times New Roman" w:hAnsi="Times New Roman" w:eastAsia="仿宋_GB2312" w:cs="Times New Roman"/>
                <w:color w:val="000000"/>
                <w:sz w:val="24"/>
                <w:szCs w:val="24"/>
              </w:rPr>
              <w:t>处理决定数量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行政处罚</w:t>
            </w:r>
          </w:p>
        </w:tc>
        <w:tc>
          <w:tcPr>
            <w:tcW w:w="6155"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行政强制</w:t>
            </w:r>
          </w:p>
        </w:tc>
        <w:tc>
          <w:tcPr>
            <w:tcW w:w="6155"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3" w:hRule="atLeast"/>
          <w:jc w:val="center"/>
        </w:trPr>
        <w:tc>
          <w:tcPr>
            <w:tcW w:w="8801" w:type="dxa"/>
            <w:gridSpan w:val="4"/>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第二十条第（八）项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信息内容</w:t>
            </w:r>
          </w:p>
        </w:tc>
        <w:tc>
          <w:tcPr>
            <w:tcW w:w="6155"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本年收费金额（单位：万元）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color w:val="000000" w:themeColor="text1"/>
                <w:sz w:val="24"/>
                <w:szCs w:val="24"/>
                <w14:textFill>
                  <w14:solidFill>
                    <w14:schemeClr w14:val="tx1"/>
                  </w14:solidFill>
                </w14:textFill>
              </w:rPr>
              <w:t>行政事业性收费</w:t>
            </w:r>
          </w:p>
        </w:tc>
        <w:tc>
          <w:tcPr>
            <w:tcW w:w="6155"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color w:val="000000" w:themeColor="text1"/>
                <w:sz w:val="24"/>
                <w:szCs w:val="24"/>
                <w14:textFill>
                  <w14:solidFill>
                    <w14:schemeClr w14:val="tx1"/>
                  </w14:solidFill>
                </w14:textFill>
              </w:rPr>
              <w:t>1294.54</w:t>
            </w:r>
          </w:p>
        </w:tc>
      </w:tr>
    </w:tbl>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right="0" w:rightChars="0" w:firstLine="640" w:firstLineChars="200"/>
        <w:textAlignment w:val="auto"/>
        <w:rPr>
          <w:rStyle w:val="6"/>
          <w:rFonts w:hint="default" w:ascii="Times New Roman" w:hAnsi="Times New Roman" w:eastAsia="黑体" w:cs="Times New Roman"/>
          <w:b w:val="0"/>
          <w:bCs/>
          <w:i w:val="0"/>
          <w:caps w:val="0"/>
          <w:color w:val="000000"/>
          <w:spacing w:val="0"/>
          <w:sz w:val="32"/>
          <w:szCs w:val="32"/>
          <w:shd w:val="clear" w:fill="FFFFFF"/>
        </w:rPr>
      </w:pPr>
      <w:r>
        <w:rPr>
          <w:rStyle w:val="6"/>
          <w:rFonts w:hint="default" w:ascii="Times New Roman" w:hAnsi="Times New Roman" w:eastAsia="黑体" w:cs="Times New Roman"/>
          <w:b w:val="0"/>
          <w:bCs/>
          <w:i w:val="0"/>
          <w:caps w:val="0"/>
          <w:color w:val="000000"/>
          <w:spacing w:val="0"/>
          <w:sz w:val="32"/>
          <w:szCs w:val="32"/>
          <w:shd w:val="clear" w:fill="FFFFFF"/>
        </w:rPr>
        <w:t>三、收到和处理政府信息公开申请情况</w:t>
      </w:r>
    </w:p>
    <w:tbl>
      <w:tblPr>
        <w:tblStyle w:val="4"/>
        <w:tblW w:w="8860" w:type="dxa"/>
        <w:jc w:val="center"/>
        <w:tblInd w:w="-48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6"/>
        <w:gridCol w:w="950"/>
        <w:gridCol w:w="2102"/>
        <w:gridCol w:w="566"/>
        <w:gridCol w:w="576"/>
        <w:gridCol w:w="612"/>
        <w:gridCol w:w="732"/>
        <w:gridCol w:w="804"/>
        <w:gridCol w:w="708"/>
        <w:gridCol w:w="80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9" w:hRule="atLeast"/>
          <w:jc w:val="center"/>
        </w:trPr>
        <w:tc>
          <w:tcPr>
            <w:tcW w:w="4058" w:type="dxa"/>
            <w:gridSpan w:val="3"/>
            <w:vMerge w:val="restart"/>
            <w:tcBorders>
              <w:top w:val="single" w:color="000000" w:sz="4" w:space="0"/>
              <w:left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（本列数据的勾稽关系为：第一项加第二项之和，等于第三项加第四项之和）</w:t>
            </w:r>
          </w:p>
        </w:tc>
        <w:tc>
          <w:tcPr>
            <w:tcW w:w="4802" w:type="dxa"/>
            <w:gridSpan w:val="7"/>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申请人情况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4" w:hRule="atLeast"/>
          <w:jc w:val="center"/>
        </w:trPr>
        <w:tc>
          <w:tcPr>
            <w:tcW w:w="4058" w:type="dxa"/>
            <w:gridSpan w:val="3"/>
            <w:vMerge w:val="continue"/>
            <w:tcBorders>
              <w:left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textAlignment w:val="auto"/>
              <w:outlineLvl w:val="9"/>
              <w:rPr>
                <w:rFonts w:hint="default" w:ascii="Times New Roman" w:hAnsi="Times New Roman" w:eastAsia="仿宋_GB2312" w:cs="Times New Roman"/>
                <w:color w:val="000000"/>
                <w:sz w:val="24"/>
                <w:szCs w:val="24"/>
              </w:rPr>
            </w:pPr>
          </w:p>
        </w:tc>
        <w:tc>
          <w:tcPr>
            <w:tcW w:w="566" w:type="dxa"/>
            <w:vMerge w:val="restart"/>
            <w:tcBorders>
              <w:top w:val="single" w:color="000000" w:sz="4" w:space="0"/>
              <w:left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自</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人</w:t>
            </w:r>
          </w:p>
        </w:tc>
        <w:tc>
          <w:tcPr>
            <w:tcW w:w="3432" w:type="dxa"/>
            <w:gridSpan w:val="5"/>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法人或其他组织</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总计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80" w:hRule="atLeast"/>
          <w:jc w:val="center"/>
        </w:trPr>
        <w:tc>
          <w:tcPr>
            <w:tcW w:w="4058" w:type="dxa"/>
            <w:gridSpan w:val="3"/>
            <w:vMerge w:val="continue"/>
            <w:tcBorders>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p>
        </w:tc>
        <w:tc>
          <w:tcPr>
            <w:tcW w:w="566" w:type="dxa"/>
            <w:vMerge w:val="continue"/>
            <w:tcBorders>
              <w:left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商业企业</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科研机构</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社会公益组织</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法律服务机构</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5" w:hRule="atLeast"/>
          <w:jc w:val="center"/>
        </w:trPr>
        <w:tc>
          <w:tcPr>
            <w:tcW w:w="4058"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一、本年新收政府信息公开申请数量</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5" w:hRule="atLeast"/>
          <w:jc w:val="center"/>
        </w:trPr>
        <w:tc>
          <w:tcPr>
            <w:tcW w:w="4058"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二、上年结转政府信息公开申请数量</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8" w:hRule="atLeast"/>
          <w:jc w:val="center"/>
        </w:trPr>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三、本年度办理结果</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（一）予以公开</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98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（二）部分公开（区分处理的，只计这一情形，不计其他情形）</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6"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960" w:firstLineChars="40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三）不予公开</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1.属于国家秘密</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7"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2.其他法律行政法规禁止公开</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57" w:hRule="atLeast"/>
          <w:jc w:val="center"/>
        </w:trPr>
        <w:tc>
          <w:tcPr>
            <w:tcW w:w="1006" w:type="dxa"/>
            <w:vMerge w:val="restart"/>
            <w:tcBorders>
              <w:top w:val="single" w:color="000000" w:sz="4" w:space="0"/>
              <w:left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3.危及“三安全一稳定”</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57"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4.保护第三方合法权益</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7"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5.属于三类内部事务信息</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7"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6.属于四类过程性信息</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7"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7.属于行政执法案卷</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57"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8.属于行政查询事项</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57"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（四）无法提供</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both"/>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1.本机关不掌握相关政府信息</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7"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2.没有现成信息需要另行制作</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7"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3.补正后申请内容仍不明确</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57"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（五）不予处理</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1.信访举报投诉类申请</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16"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2.重复申请</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57"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3.要求提供公开出版物</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7"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4.无正当理由大量反复申请</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8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5.要求行政机关确认或重新出具已获取信息</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04"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restart"/>
            <w:tcBorders>
              <w:top w:val="single" w:color="000000" w:sz="4" w:space="0"/>
              <w:left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（六）其他处理</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1.申请人无正当理由逾期不补正、行政机关不再处理其政府信息公开申请</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1627"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left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2.申请人逾期未按收费通知要求缴纳费用、行政机关不再处理其政府信息公开申请</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37"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3.其他</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7"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（七）总计</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8" w:hRule="atLeast"/>
          <w:jc w:val="center"/>
        </w:trPr>
        <w:tc>
          <w:tcPr>
            <w:tcW w:w="4058"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四、结转下年度继续办理</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bl>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0" w:firstLineChars="0"/>
        <w:jc w:val="left"/>
        <w:textAlignment w:val="auto"/>
        <w:outlineLvl w:val="9"/>
        <w:rPr>
          <w:rStyle w:val="6"/>
          <w:rFonts w:hint="default" w:ascii="Times New Roman" w:hAnsi="Times New Roman" w:eastAsia="黑体" w:cs="Times New Roman"/>
          <w:b w:val="0"/>
          <w:bCs/>
          <w:i w:val="0"/>
          <w:caps w:val="0"/>
          <w:color w:val="000000"/>
          <w:spacing w:val="0"/>
          <w:sz w:val="32"/>
          <w:szCs w:val="32"/>
          <w:shd w:val="clear" w:fill="FFFFFF"/>
        </w:rPr>
      </w:pPr>
      <w:bookmarkStart w:id="0" w:name="_GoBack"/>
      <w:bookmarkEnd w:id="0"/>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jc w:val="left"/>
        <w:textAlignment w:val="auto"/>
        <w:outlineLvl w:val="9"/>
        <w:rPr>
          <w:rStyle w:val="6"/>
          <w:rFonts w:hint="default" w:ascii="Times New Roman" w:hAnsi="Times New Roman" w:eastAsia="黑体" w:cs="Times New Roman"/>
          <w:i w:val="0"/>
          <w:caps w:val="0"/>
          <w:color w:val="000000"/>
          <w:spacing w:val="0"/>
          <w:sz w:val="32"/>
          <w:szCs w:val="32"/>
          <w:shd w:val="clear" w:fill="FFFFFF"/>
        </w:rPr>
      </w:pPr>
      <w:r>
        <w:rPr>
          <w:rStyle w:val="6"/>
          <w:rFonts w:hint="default" w:ascii="Times New Roman" w:hAnsi="Times New Roman" w:eastAsia="黑体" w:cs="Times New Roman"/>
          <w:b w:val="0"/>
          <w:bCs/>
          <w:i w:val="0"/>
          <w:caps w:val="0"/>
          <w:color w:val="000000"/>
          <w:spacing w:val="0"/>
          <w:sz w:val="32"/>
          <w:szCs w:val="32"/>
          <w:shd w:val="clear" w:fill="FFFFFF"/>
        </w:rPr>
        <w:t>四、政府信息公开行政复议、行政诉讼情况</w:t>
      </w:r>
    </w:p>
    <w:tbl>
      <w:tblPr>
        <w:tblStyle w:val="4"/>
        <w:tblW w:w="8880"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2"/>
        <w:gridCol w:w="582"/>
        <w:gridCol w:w="583"/>
        <w:gridCol w:w="582"/>
        <w:gridCol w:w="631"/>
        <w:gridCol w:w="582"/>
        <w:gridCol w:w="582"/>
        <w:gridCol w:w="583"/>
        <w:gridCol w:w="582"/>
        <w:gridCol w:w="631"/>
        <w:gridCol w:w="582"/>
        <w:gridCol w:w="582"/>
        <w:gridCol w:w="583"/>
        <w:gridCol w:w="582"/>
        <w:gridCol w:w="63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7" w:hRule="atLeast"/>
          <w:jc w:val="center"/>
        </w:trPr>
        <w:tc>
          <w:tcPr>
            <w:tcW w:w="2960" w:type="dxa"/>
            <w:gridSpan w:val="5"/>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行政复议</w:t>
            </w:r>
          </w:p>
        </w:tc>
        <w:tc>
          <w:tcPr>
            <w:tcW w:w="5920" w:type="dxa"/>
            <w:gridSpan w:val="10"/>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行政诉讼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0"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结果维持</w:t>
            </w: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结果纠正</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其他结果</w:t>
            </w: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尚未审结</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总计</w:t>
            </w:r>
          </w:p>
        </w:tc>
        <w:tc>
          <w:tcPr>
            <w:tcW w:w="2960" w:type="dxa"/>
            <w:gridSpan w:val="5"/>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未经复议直接起诉</w:t>
            </w:r>
          </w:p>
        </w:tc>
        <w:tc>
          <w:tcPr>
            <w:tcW w:w="2960" w:type="dxa"/>
            <w:gridSpan w:val="5"/>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复议后起诉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42"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6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6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6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6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6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结果维持</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结果纠正</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其他结果</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尚未审结</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总计</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结果维持</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结果纠正</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其他结果</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尚未审结</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总计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7"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bl>
    <w:p>
      <w:pPr>
        <w:pStyle w:val="3"/>
        <w:keepNext w:val="0"/>
        <w:keepLines w:val="0"/>
        <w:widowControl/>
        <w:suppressLineNumbers w:val="0"/>
        <w:shd w:val="clear" w:fill="FFFFFF"/>
        <w:spacing w:before="60" w:beforeAutospacing="0" w:after="0" w:afterAutospacing="0"/>
        <w:ind w:right="0" w:firstLine="320" w:firstLineChars="200"/>
        <w:jc w:val="both"/>
        <w:rPr>
          <w:rFonts w:hint="eastAsia" w:ascii="微软雅黑" w:hAnsi="微软雅黑" w:eastAsia="微软雅黑" w:cs="微软雅黑"/>
          <w:i w:val="0"/>
          <w:caps w:val="0"/>
          <w:color w:val="000000"/>
          <w:spacing w:val="0"/>
          <w:sz w:val="16"/>
          <w:szCs w:val="16"/>
          <w:u w:val="none"/>
        </w:rPr>
      </w:pPr>
    </w:p>
    <w:p>
      <w:pPr>
        <w:pStyle w:val="3"/>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240" w:beforeAutospacing="0" w:after="300" w:afterAutospacing="0" w:line="640" w:lineRule="exact"/>
        <w:ind w:right="480" w:rightChars="0" w:firstLine="640" w:firstLineChars="200"/>
        <w:textAlignment w:val="auto"/>
        <w:rPr>
          <w:rStyle w:val="6"/>
          <w:rFonts w:hint="eastAsia" w:ascii="黑体" w:hAnsi="黑体" w:eastAsia="黑体" w:cs="黑体"/>
          <w:b w:val="0"/>
          <w:bCs/>
          <w:color w:val="000000"/>
          <w:sz w:val="32"/>
          <w:szCs w:val="32"/>
          <w:shd w:val="clear" w:fill="FFFFFF"/>
        </w:rPr>
      </w:pPr>
      <w:r>
        <w:rPr>
          <w:rStyle w:val="6"/>
          <w:rFonts w:hint="eastAsia" w:ascii="黑体" w:hAnsi="黑体" w:eastAsia="黑体" w:cs="黑体"/>
          <w:b w:val="0"/>
          <w:bCs/>
          <w:color w:val="000000"/>
          <w:sz w:val="32"/>
          <w:szCs w:val="32"/>
          <w:shd w:val="clear" w:fill="FFFFFF"/>
        </w:rPr>
        <w:t>五、存在的主要问题及改进情况</w:t>
      </w:r>
    </w:p>
    <w:p>
      <w:pPr>
        <w:pStyle w:val="12"/>
        <w:keepNext w:val="0"/>
        <w:keepLines w:val="0"/>
        <w:pageBreakBefore w:val="0"/>
        <w:kinsoku/>
        <w:wordWrap/>
        <w:overflowPunct/>
        <w:topLinePunct w:val="0"/>
        <w:autoSpaceDE/>
        <w:autoSpaceDN/>
        <w:bidi w:val="0"/>
        <w:adjustRightInd/>
        <w:snapToGrid/>
        <w:spacing w:line="640" w:lineRule="exact"/>
        <w:textAlignment w:val="auto"/>
      </w:pPr>
      <w:r>
        <w:t>窗体底端</w:t>
      </w:r>
    </w:p>
    <w:p>
      <w:pPr>
        <w:pStyle w:val="13"/>
        <w:keepNext w:val="0"/>
        <w:keepLines w:val="0"/>
        <w:pageBreakBefore w:val="0"/>
        <w:kinsoku/>
        <w:wordWrap/>
        <w:overflowPunct/>
        <w:topLinePunct w:val="0"/>
        <w:autoSpaceDE/>
        <w:autoSpaceDN/>
        <w:bidi w:val="0"/>
        <w:adjustRightInd/>
        <w:snapToGrid/>
        <w:spacing w:line="640" w:lineRule="exact"/>
        <w:textAlignment w:val="auto"/>
      </w:pPr>
      <w:r>
        <w:t>窗体顶端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i w:val="0"/>
          <w:caps w:val="0"/>
          <w:color w:val="000000"/>
          <w:spacing w:val="0"/>
          <w:sz w:val="32"/>
          <w:szCs w:val="32"/>
          <w:shd w:val="clear" w:fill="FFFFFF"/>
          <w:lang w:val="en-US" w:eastAsia="zh-CN"/>
        </w:rPr>
      </w:pPr>
      <w:r>
        <w:rPr>
          <w:rFonts w:hint="eastAsia" w:ascii="华文仿宋" w:hAnsi="华文仿宋" w:eastAsia="华文仿宋" w:cs="华文仿宋"/>
          <w:i w:val="0"/>
          <w:caps w:val="0"/>
          <w:color w:val="000000"/>
          <w:spacing w:val="0"/>
          <w:sz w:val="32"/>
          <w:szCs w:val="32"/>
          <w:shd w:val="clear" w:fill="FFFFFF"/>
          <w:lang w:val="en-US" w:eastAsia="zh-CN"/>
        </w:rPr>
        <w:t>我局信息公开工作总体上均能按要求完成，公开信息及时主动、管理过程规范有序，但也存在一些不足，主要体现在信息公开内容一般性工作信息较多，对群众关注度高的热点问题回应不足，对监管部门工作的深入报道还存在不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华文仿宋" w:hAnsi="华文仿宋" w:eastAsia="华文仿宋" w:cs="华文仿宋"/>
          <w:i w:val="0"/>
          <w:caps w:val="0"/>
          <w:color w:val="000000"/>
          <w:spacing w:val="0"/>
          <w:sz w:val="32"/>
          <w:szCs w:val="32"/>
          <w:shd w:val="clear" w:fill="FFFFFF"/>
          <w:lang w:val="en-US" w:eastAsia="zh-CN"/>
        </w:rPr>
      </w:pPr>
      <w:r>
        <w:rPr>
          <w:rFonts w:hint="eastAsia" w:ascii="华文仿宋" w:hAnsi="华文仿宋" w:eastAsia="华文仿宋" w:cs="华文仿宋"/>
          <w:i w:val="0"/>
          <w:caps w:val="0"/>
          <w:color w:val="000000"/>
          <w:spacing w:val="0"/>
          <w:sz w:val="32"/>
          <w:szCs w:val="32"/>
          <w:shd w:val="clear" w:fill="FFFFFF"/>
          <w:lang w:val="en-US" w:eastAsia="zh-CN"/>
        </w:rPr>
        <w:t>下一步，我局将结合工作实际，紧扣学习宣传贯彻党的二十大精神和习近平总书记来陕考察重要讲话重要指示，紧扣贯彻落实省委省政府决策部署，紧扣重大突发事件和群众急难愁盼，持续用力，不断提升政府信息公开工作科学化、规范化水平。</w:t>
      </w:r>
      <w:r>
        <w:rPr>
          <w:rFonts w:hint="eastAsia" w:ascii="华文仿宋" w:hAnsi="华文仿宋" w:eastAsia="华文仿宋" w:cs="华文仿宋"/>
          <w:b/>
          <w:bCs/>
          <w:i w:val="0"/>
          <w:caps w:val="0"/>
          <w:color w:val="000000"/>
          <w:spacing w:val="0"/>
          <w:sz w:val="32"/>
          <w:szCs w:val="32"/>
          <w:shd w:val="clear" w:fill="FFFFFF"/>
          <w:lang w:val="en-US" w:eastAsia="zh-CN"/>
        </w:rPr>
        <w:t>一是着力提升信息质量。</w:t>
      </w:r>
      <w:r>
        <w:rPr>
          <w:rFonts w:hint="eastAsia" w:ascii="华文仿宋" w:hAnsi="华文仿宋" w:eastAsia="华文仿宋" w:cs="华文仿宋"/>
          <w:i w:val="0"/>
          <w:caps w:val="0"/>
          <w:color w:val="000000"/>
          <w:spacing w:val="0"/>
          <w:sz w:val="32"/>
          <w:szCs w:val="32"/>
          <w:shd w:val="clear" w:fill="FFFFFF"/>
          <w:lang w:val="en-US" w:eastAsia="zh-CN"/>
        </w:rPr>
        <w:t>加强对各单位报送信息的审核把关，切实把好政治关、政策关、内容关，保证信息的权威性、准确性、专业性；</w:t>
      </w:r>
      <w:r>
        <w:rPr>
          <w:rFonts w:hint="eastAsia" w:ascii="华文仿宋" w:hAnsi="华文仿宋" w:eastAsia="华文仿宋" w:cs="华文仿宋"/>
          <w:b/>
          <w:bCs/>
          <w:i w:val="0"/>
          <w:caps w:val="0"/>
          <w:color w:val="000000"/>
          <w:spacing w:val="0"/>
          <w:sz w:val="32"/>
          <w:szCs w:val="32"/>
          <w:shd w:val="clear" w:fill="FFFFFF"/>
          <w:lang w:val="en-US" w:eastAsia="zh-CN"/>
        </w:rPr>
        <w:t>二是强化公开条例和制度的学习。</w:t>
      </w:r>
      <w:r>
        <w:rPr>
          <w:rFonts w:hint="eastAsia" w:ascii="华文仿宋" w:hAnsi="华文仿宋" w:eastAsia="华文仿宋" w:cs="华文仿宋"/>
          <w:b w:val="0"/>
          <w:bCs w:val="0"/>
          <w:i w:val="0"/>
          <w:caps w:val="0"/>
          <w:color w:val="000000"/>
          <w:spacing w:val="0"/>
          <w:sz w:val="32"/>
          <w:szCs w:val="32"/>
          <w:shd w:val="clear" w:fill="FFFFFF"/>
          <w:lang w:val="en-US" w:eastAsia="zh-CN"/>
        </w:rPr>
        <w:t>开展政府信息公开和条例的培训，</w:t>
      </w:r>
      <w:r>
        <w:rPr>
          <w:rFonts w:hint="eastAsia" w:ascii="华文仿宋" w:hAnsi="华文仿宋" w:eastAsia="华文仿宋" w:cs="华文仿宋"/>
          <w:i w:val="0"/>
          <w:caps w:val="0"/>
          <w:color w:val="000000"/>
          <w:spacing w:val="0"/>
          <w:sz w:val="32"/>
          <w:szCs w:val="32"/>
          <w:shd w:val="clear" w:fill="FFFFFF"/>
          <w:lang w:val="en-US" w:eastAsia="zh-CN"/>
        </w:rPr>
        <w:t>提升各业务处室的认识和责任，熟悉此项工作的要求和任务；</w:t>
      </w:r>
      <w:r>
        <w:rPr>
          <w:rFonts w:hint="eastAsia" w:ascii="华文仿宋" w:hAnsi="华文仿宋" w:eastAsia="华文仿宋" w:cs="华文仿宋"/>
          <w:b/>
          <w:bCs/>
          <w:i w:val="0"/>
          <w:caps w:val="0"/>
          <w:color w:val="000000"/>
          <w:spacing w:val="0"/>
          <w:sz w:val="32"/>
          <w:szCs w:val="32"/>
          <w:shd w:val="clear" w:fill="FFFFFF"/>
          <w:lang w:val="en-US" w:eastAsia="zh-CN"/>
        </w:rPr>
        <w:t>三是加强政府信息公开工作保障和监督。</w:t>
      </w:r>
      <w:r>
        <w:rPr>
          <w:rFonts w:hint="eastAsia" w:ascii="华文仿宋" w:hAnsi="华文仿宋" w:eastAsia="华文仿宋" w:cs="华文仿宋"/>
          <w:i w:val="0"/>
          <w:caps w:val="0"/>
          <w:color w:val="000000"/>
          <w:spacing w:val="0"/>
          <w:sz w:val="32"/>
          <w:szCs w:val="32"/>
          <w:shd w:val="clear" w:fill="FFFFFF"/>
          <w:lang w:val="en-US" w:eastAsia="zh-CN"/>
        </w:rPr>
        <w:t>健全信息工作考核制度，压实各单位各环节责任。加强队伍建设，做好政府信息公开工作人员的选拔、培训和使用，为提升政府信息公开作质效提供强有力支撑。</w:t>
      </w:r>
    </w:p>
    <w:p>
      <w:pPr>
        <w:pStyle w:val="3"/>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240" w:beforeAutospacing="0" w:after="300" w:afterAutospacing="0" w:line="640" w:lineRule="exact"/>
        <w:ind w:right="480" w:rightChars="0" w:firstLine="640" w:firstLineChars="200"/>
        <w:textAlignment w:val="auto"/>
        <w:rPr>
          <w:rStyle w:val="6"/>
          <w:rFonts w:hint="eastAsia" w:ascii="黑体" w:hAnsi="黑体" w:eastAsia="黑体" w:cs="黑体"/>
          <w:b w:val="0"/>
          <w:bCs/>
          <w:color w:val="000000"/>
          <w:sz w:val="32"/>
          <w:szCs w:val="32"/>
          <w:shd w:val="clear" w:fill="FFFFFF"/>
        </w:rPr>
      </w:pPr>
      <w:r>
        <w:rPr>
          <w:rStyle w:val="6"/>
          <w:rFonts w:hint="eastAsia" w:ascii="黑体" w:hAnsi="黑体" w:eastAsia="黑体" w:cs="黑体"/>
          <w:b w:val="0"/>
          <w:bCs/>
          <w:color w:val="000000"/>
          <w:sz w:val="32"/>
          <w:szCs w:val="32"/>
          <w:shd w:val="clear" w:fill="FFFFFF"/>
        </w:rPr>
        <w:t>六、其他需要报告的事项</w:t>
      </w:r>
    </w:p>
    <w:p>
      <w:pPr>
        <w:keepNext w:val="0"/>
        <w:keepLines w:val="0"/>
        <w:pageBreakBefore w:val="0"/>
        <w:numPr>
          <w:ilvl w:val="0"/>
          <w:numId w:val="0"/>
        </w:numPr>
        <w:kinsoku/>
        <w:wordWrap/>
        <w:overflowPunct/>
        <w:topLinePunct w:val="0"/>
        <w:autoSpaceDE/>
        <w:autoSpaceDN/>
        <w:bidi w:val="0"/>
        <w:adjustRightInd/>
        <w:snapToGrid/>
        <w:spacing w:beforeLines="0" w:afterLines="0" w:line="6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2022年，我局</w:t>
      </w:r>
      <w:r>
        <w:rPr>
          <w:rFonts w:hint="default" w:ascii="Times New Roman" w:hAnsi="Times New Roman" w:eastAsia="仿宋_GB2312" w:cs="Times New Roman"/>
          <w:color w:val="auto"/>
          <w:sz w:val="32"/>
          <w:szCs w:val="32"/>
          <w:lang w:val="en-US" w:eastAsia="zh-CN"/>
        </w:rPr>
        <w:t>加大网站、公众号的宣传力度，回应社会关切，指导群众科学合理用药，引导群众做好自我健康管理。充分发挥驻点执业药师作用，做好指导用药服务工作，理性购药，正确合理用药，理性储备相关药品，无需囤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0" w:afterAutospacing="0" w:line="640" w:lineRule="exact"/>
        <w:ind w:right="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2022年，我局未向政府信息公开申请人收取任何费用。</w:t>
      </w:r>
    </w:p>
    <w:p>
      <w:pPr>
        <w:pStyle w:val="14"/>
        <w:keepNext w:val="0"/>
        <w:keepLines w:val="0"/>
        <w:pageBreakBefore w:val="0"/>
        <w:kinsoku/>
        <w:wordWrap/>
        <w:overflowPunct/>
        <w:topLinePunct w:val="0"/>
        <w:autoSpaceDE/>
        <w:autoSpaceDN/>
        <w:bidi w:val="0"/>
        <w:adjustRightInd/>
        <w:snapToGrid/>
        <w:spacing w:line="640" w:lineRule="exact"/>
        <w:textAlignment w:val="auto"/>
      </w:pPr>
      <w:r>
        <w:t>窗体底端</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微软雅黑" w:hAnsi="微软雅黑" w:eastAsia="微软雅黑" w:cs="微软雅黑"/>
          <w:color w:val="000000"/>
          <w:sz w:val="19"/>
          <w:szCs w:val="19"/>
          <w:shd w:val="clear" w:fill="FFFFFF"/>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微软雅黑" w:hAnsi="微软雅黑" w:eastAsia="微软雅黑" w:cs="微软雅黑"/>
          <w:color w:val="000000"/>
          <w:sz w:val="19"/>
          <w:szCs w:val="19"/>
          <w:shd w:val="clear" w:fill="FFFFFF"/>
        </w:rPr>
      </w:pPr>
    </w:p>
    <w:p>
      <w:pPr>
        <w:keepNext w:val="0"/>
        <w:keepLines w:val="0"/>
        <w:pageBreakBefore w:val="0"/>
        <w:numPr>
          <w:ilvl w:val="0"/>
          <w:numId w:val="0"/>
        </w:numPr>
        <w:kinsoku/>
        <w:wordWrap/>
        <w:overflowPunct/>
        <w:topLinePunct w:val="0"/>
        <w:autoSpaceDE/>
        <w:autoSpaceDN/>
        <w:bidi w:val="0"/>
        <w:adjustRightInd/>
        <w:snapToGrid/>
        <w:spacing w:beforeLines="0" w:afterLines="0" w:line="640" w:lineRule="exact"/>
        <w:ind w:firstLine="4800" w:firstLineChars="15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陕西省药品监督管理局</w:t>
      </w:r>
    </w:p>
    <w:p>
      <w:pPr>
        <w:keepNext w:val="0"/>
        <w:keepLines w:val="0"/>
        <w:pageBreakBefore w:val="0"/>
        <w:numPr>
          <w:ilvl w:val="0"/>
          <w:numId w:val="0"/>
        </w:numPr>
        <w:kinsoku/>
        <w:wordWrap/>
        <w:overflowPunct/>
        <w:topLinePunct w:val="0"/>
        <w:autoSpaceDE/>
        <w:autoSpaceDN/>
        <w:bidi w:val="0"/>
        <w:adjustRightInd/>
        <w:snapToGrid/>
        <w:spacing w:beforeLines="0" w:afterLines="0" w:line="640" w:lineRule="exact"/>
        <w:ind w:firstLine="5440" w:firstLineChars="17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2023年1月17日</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微软雅黑" w:hAnsi="微软雅黑" w:eastAsia="微软雅黑" w:cs="微软雅黑"/>
          <w:color w:val="000000"/>
          <w:sz w:val="19"/>
          <w:szCs w:val="19"/>
          <w:shd w:val="clear" w:fill="FFFFFF"/>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微软雅黑" w:hAnsi="微软雅黑" w:eastAsia="微软雅黑" w:cs="微软雅黑"/>
          <w:color w:val="000000"/>
          <w:sz w:val="19"/>
          <w:szCs w:val="19"/>
          <w:shd w:val="clear" w:fill="FFFFFF"/>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34210"/>
    <w:rsid w:val="009C6D51"/>
    <w:rsid w:val="015F0A55"/>
    <w:rsid w:val="01CE0156"/>
    <w:rsid w:val="03170859"/>
    <w:rsid w:val="03B80D7C"/>
    <w:rsid w:val="065D3087"/>
    <w:rsid w:val="06E223BC"/>
    <w:rsid w:val="076F7ED6"/>
    <w:rsid w:val="084F3447"/>
    <w:rsid w:val="093C5066"/>
    <w:rsid w:val="0D780F9B"/>
    <w:rsid w:val="0DF34032"/>
    <w:rsid w:val="139F1DF3"/>
    <w:rsid w:val="13EB48CE"/>
    <w:rsid w:val="14260596"/>
    <w:rsid w:val="146C5F30"/>
    <w:rsid w:val="163951A4"/>
    <w:rsid w:val="17DD7311"/>
    <w:rsid w:val="1B3F3682"/>
    <w:rsid w:val="1C6D7EC7"/>
    <w:rsid w:val="1D2C0733"/>
    <w:rsid w:val="1E2C3D13"/>
    <w:rsid w:val="2035411F"/>
    <w:rsid w:val="21A00029"/>
    <w:rsid w:val="22A85277"/>
    <w:rsid w:val="246A3C62"/>
    <w:rsid w:val="25EB7984"/>
    <w:rsid w:val="26383139"/>
    <w:rsid w:val="266F0C41"/>
    <w:rsid w:val="27143250"/>
    <w:rsid w:val="27B812F9"/>
    <w:rsid w:val="2B802891"/>
    <w:rsid w:val="2BB34210"/>
    <w:rsid w:val="2C9C08E6"/>
    <w:rsid w:val="2CEB4EE3"/>
    <w:rsid w:val="2F0E28C4"/>
    <w:rsid w:val="2F7A23C8"/>
    <w:rsid w:val="3011117D"/>
    <w:rsid w:val="311374F8"/>
    <w:rsid w:val="319E03F0"/>
    <w:rsid w:val="342B004A"/>
    <w:rsid w:val="3CFC1025"/>
    <w:rsid w:val="3D2A6AE1"/>
    <w:rsid w:val="3E3B7202"/>
    <w:rsid w:val="40A46364"/>
    <w:rsid w:val="43404B40"/>
    <w:rsid w:val="436B2250"/>
    <w:rsid w:val="440F4C25"/>
    <w:rsid w:val="45831007"/>
    <w:rsid w:val="45DD55E7"/>
    <w:rsid w:val="46ED7E16"/>
    <w:rsid w:val="4A3E5B7D"/>
    <w:rsid w:val="4B3D2FB8"/>
    <w:rsid w:val="4DAF699C"/>
    <w:rsid w:val="537158AC"/>
    <w:rsid w:val="54D55E9F"/>
    <w:rsid w:val="5567003E"/>
    <w:rsid w:val="58055B96"/>
    <w:rsid w:val="586D15DE"/>
    <w:rsid w:val="59413858"/>
    <w:rsid w:val="5B2D5B7A"/>
    <w:rsid w:val="5E357D93"/>
    <w:rsid w:val="5F56213D"/>
    <w:rsid w:val="6199184D"/>
    <w:rsid w:val="622D7CD4"/>
    <w:rsid w:val="642A1F19"/>
    <w:rsid w:val="64A36202"/>
    <w:rsid w:val="675449C4"/>
    <w:rsid w:val="6A25303D"/>
    <w:rsid w:val="6C190CC5"/>
    <w:rsid w:val="6C832CEC"/>
    <w:rsid w:val="70FC7944"/>
    <w:rsid w:val="721D4D0E"/>
    <w:rsid w:val="72335DE6"/>
    <w:rsid w:val="728D7CD7"/>
    <w:rsid w:val="73266B96"/>
    <w:rsid w:val="738445B5"/>
    <w:rsid w:val="75FD56E5"/>
    <w:rsid w:val="7B582174"/>
    <w:rsid w:val="7D606E49"/>
    <w:rsid w:val="7FF51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character" w:customStyle="1" w:styleId="9">
    <w:name w:val="tpxwdwsj"/>
    <w:basedOn w:val="5"/>
    <w:qFormat/>
    <w:uiPriority w:val="0"/>
    <w:rPr>
      <w:color w:val="999999"/>
      <w:sz w:val="15"/>
      <w:szCs w:val="15"/>
    </w:rPr>
  </w:style>
  <w:style w:type="character" w:customStyle="1" w:styleId="10">
    <w:name w:val="tpxwdwsj1"/>
    <w:basedOn w:val="5"/>
    <w:qFormat/>
    <w:uiPriority w:val="0"/>
    <w:rPr>
      <w:color w:val="999999"/>
      <w:sz w:val="15"/>
      <w:szCs w:val="15"/>
    </w:rPr>
  </w:style>
  <w:style w:type="paragraph" w:customStyle="1" w:styleId="11">
    <w:name w:val="_Style 9"/>
    <w:basedOn w:val="1"/>
    <w:next w:val="1"/>
    <w:qFormat/>
    <w:uiPriority w:val="0"/>
    <w:pPr>
      <w:pBdr>
        <w:bottom w:val="single" w:color="auto" w:sz="6" w:space="1"/>
      </w:pBdr>
      <w:jc w:val="center"/>
    </w:pPr>
    <w:rPr>
      <w:rFonts w:ascii="Arial" w:eastAsia="宋体"/>
      <w:vanish/>
      <w:sz w:val="16"/>
    </w:rPr>
  </w:style>
  <w:style w:type="paragraph" w:customStyle="1" w:styleId="12">
    <w:name w:val="_Style 10"/>
    <w:basedOn w:val="1"/>
    <w:next w:val="1"/>
    <w:qFormat/>
    <w:uiPriority w:val="0"/>
    <w:pPr>
      <w:pBdr>
        <w:top w:val="single" w:color="auto" w:sz="6" w:space="1"/>
      </w:pBdr>
      <w:jc w:val="center"/>
    </w:pPr>
    <w:rPr>
      <w:rFonts w:ascii="Arial" w:eastAsia="宋体"/>
      <w:vanish/>
      <w:sz w:val="16"/>
    </w:rPr>
  </w:style>
  <w:style w:type="paragraph" w:customStyle="1" w:styleId="13">
    <w:name w:val="_Style 11"/>
    <w:basedOn w:val="1"/>
    <w:next w:val="1"/>
    <w:qFormat/>
    <w:uiPriority w:val="0"/>
    <w:pPr>
      <w:pBdr>
        <w:bottom w:val="single" w:color="auto" w:sz="6" w:space="1"/>
      </w:pBdr>
      <w:jc w:val="center"/>
    </w:pPr>
    <w:rPr>
      <w:rFonts w:ascii="Arial" w:eastAsia="宋体"/>
      <w:vanish/>
      <w:sz w:val="16"/>
    </w:rPr>
  </w:style>
  <w:style w:type="paragraph" w:customStyle="1" w:styleId="14">
    <w:name w:val="_Style 12"/>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2803</Words>
  <Characters>2896</Characters>
  <Lines>0</Lines>
  <Paragraphs>0</Paragraphs>
  <TotalTime>161</TotalTime>
  <ScaleCrop>false</ScaleCrop>
  <LinksUpToDate>false</LinksUpToDate>
  <CharactersWithSpaces>2896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2022-11-16T00:41:00Z</dcterms:created>
  <dc:creator>鸟枪猎手</dc:creator>
  <cp:lastModifiedBy>鸟枪猎手</cp:lastModifiedBy>
  <cp:lastPrinted>2023-01-16T07:17:50Z</cp:lastPrinted>
  <dcterms:modified xsi:type="dcterms:W3CDTF">2023-01-17T01:43:53Z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